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5E" w:rsidRDefault="003D6A86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2"/>
        </w:rPr>
      </w:pPr>
      <w:r>
        <w:rPr>
          <w:rFonts w:ascii="ＭＳ 明朝" w:hAnsi="ＭＳ 明朝" w:hint="eastAsia"/>
          <w:kern w:val="2"/>
          <w:sz w:val="22"/>
        </w:rPr>
        <w:t>様式第８号（第１３条関係）</w:t>
      </w:r>
    </w:p>
    <w:p w:rsidR="0030715E" w:rsidRDefault="0030715E">
      <w:pPr>
        <w:rPr>
          <w:sz w:val="22"/>
        </w:rPr>
      </w:pPr>
    </w:p>
    <w:p w:rsidR="0030715E" w:rsidRDefault="003D6A86">
      <w:pPr>
        <w:jc w:val="center"/>
        <w:rPr>
          <w:sz w:val="22"/>
        </w:rPr>
      </w:pPr>
      <w:r w:rsidRPr="003D6A86">
        <w:rPr>
          <w:rFonts w:ascii="ＭＳ 明朝" w:hAnsi="ＭＳ 明朝" w:hint="eastAsia"/>
          <w:sz w:val="22"/>
        </w:rPr>
        <w:t>雲南市就業環境等物価高騰対応支援事業補助金</w:t>
      </w:r>
      <w:r>
        <w:rPr>
          <w:rFonts w:ascii="ＭＳ 明朝" w:hAnsi="ＭＳ 明朝" w:hint="eastAsia"/>
          <w:sz w:val="22"/>
        </w:rPr>
        <w:t>交付請求書</w:t>
      </w:r>
    </w:p>
    <w:p w:rsidR="0030715E" w:rsidRDefault="0030715E">
      <w:pPr>
        <w:pStyle w:val="a3"/>
        <w:tabs>
          <w:tab w:val="clear" w:pos="4252"/>
          <w:tab w:val="clear" w:pos="8504"/>
        </w:tabs>
        <w:snapToGrid/>
        <w:rPr>
          <w:sz w:val="22"/>
        </w:rPr>
      </w:pPr>
    </w:p>
    <w:p w:rsidR="0030715E" w:rsidRDefault="003D6A8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令和　年　月　日　</w:t>
      </w:r>
    </w:p>
    <w:p w:rsidR="0030715E" w:rsidRDefault="003D6A86">
      <w:pPr>
        <w:rPr>
          <w:sz w:val="22"/>
        </w:rPr>
      </w:pPr>
      <w:r>
        <w:rPr>
          <w:rFonts w:hint="eastAsia"/>
          <w:sz w:val="22"/>
        </w:rPr>
        <w:t xml:space="preserve">　　雲南市長　　　　　　　様</w:t>
      </w:r>
    </w:p>
    <w:p w:rsidR="0030715E" w:rsidRDefault="0030715E">
      <w:pPr>
        <w:rPr>
          <w:sz w:val="22"/>
        </w:rPr>
      </w:pPr>
    </w:p>
    <w:p w:rsidR="0030715E" w:rsidRDefault="003D6A86">
      <w:pPr>
        <w:pStyle w:val="ae"/>
        <w:ind w:firstLineChars="1500" w:firstLine="3360"/>
        <w:rPr>
          <w:rFonts w:ascii="ＭＳ 明朝" w:hAnsi="ＭＳ 明朝"/>
          <w:color w:val="000000"/>
          <w:spacing w:val="1"/>
        </w:rPr>
      </w:pPr>
      <w:r>
        <w:rPr>
          <w:rFonts w:hint="eastAsia"/>
          <w:sz w:val="22"/>
        </w:rPr>
        <w:t xml:space="preserve">申請者　住所又は所在地　</w:t>
      </w:r>
    </w:p>
    <w:p w:rsidR="0030715E" w:rsidRDefault="003D6A86">
      <w:pPr>
        <w:wordWrap w:val="0"/>
        <w:ind w:right="38" w:firstLineChars="1950" w:firstLine="4290"/>
        <w:rPr>
          <w:rFonts w:ascii="Century" w:hAnsi="Century"/>
          <w:sz w:val="22"/>
        </w:rPr>
      </w:pPr>
      <w:r>
        <w:rPr>
          <w:rFonts w:hint="eastAsia"/>
          <w:sz w:val="22"/>
        </w:rPr>
        <w:t xml:space="preserve">法人名又は商号　</w:t>
      </w:r>
    </w:p>
    <w:p w:rsidR="0030715E" w:rsidRDefault="003D6A86">
      <w:pPr>
        <w:ind w:right="38" w:firstLineChars="1300" w:firstLine="4290"/>
        <w:rPr>
          <w:sz w:val="22"/>
        </w:rPr>
      </w:pPr>
      <w:r>
        <w:rPr>
          <w:rFonts w:hint="eastAsia"/>
          <w:spacing w:val="55"/>
          <w:sz w:val="22"/>
          <w:fitText w:val="1540" w:id="1"/>
        </w:rPr>
        <w:t>代表者氏</w:t>
      </w:r>
      <w:r>
        <w:rPr>
          <w:rFonts w:hint="eastAsia"/>
          <w:sz w:val="22"/>
          <w:fitText w:val="1540" w:id="1"/>
        </w:rPr>
        <w:t>名</w:t>
      </w:r>
      <w:r>
        <w:rPr>
          <w:rFonts w:hint="eastAsia"/>
          <w:sz w:val="22"/>
        </w:rPr>
        <w:t xml:space="preserve">　</w:t>
      </w:r>
    </w:p>
    <w:p w:rsidR="0030715E" w:rsidRDefault="003D6A86">
      <w:pPr>
        <w:ind w:right="38" w:firstLineChars="1300" w:firstLine="2860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</w:t>
      </w:r>
      <w:r>
        <w:rPr>
          <w:rFonts w:hint="eastAsia"/>
          <w:sz w:val="22"/>
        </w:rPr>
        <w:t>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名　</w:t>
      </w:r>
    </w:p>
    <w:p w:rsidR="0030715E" w:rsidRDefault="003D6A86">
      <w:pPr>
        <w:ind w:right="38" w:firstLineChars="1900" w:firstLine="4180"/>
        <w:rPr>
          <w:sz w:val="22"/>
        </w:rPr>
      </w:pPr>
      <w:r>
        <w:rPr>
          <w:rFonts w:hint="eastAsia"/>
          <w:sz w:val="22"/>
        </w:rPr>
        <w:t>（個人の場合自宅住所：　　　　　　　　　　　　　）</w:t>
      </w:r>
    </w:p>
    <w:p w:rsidR="0030715E" w:rsidRDefault="003D6A86">
      <w:pPr>
        <w:ind w:right="38" w:firstLineChars="1809" w:firstLine="3980"/>
        <w:rPr>
          <w:sz w:val="22"/>
        </w:rPr>
      </w:pPr>
      <w:r>
        <w:rPr>
          <w:rFonts w:hint="eastAsia"/>
          <w:sz w:val="22"/>
        </w:rPr>
        <w:t xml:space="preserve">　（電</w:t>
      </w:r>
      <w:r>
        <w:rPr>
          <w:sz w:val="22"/>
        </w:rPr>
        <w:t xml:space="preserve"> </w:t>
      </w:r>
      <w:r>
        <w:rPr>
          <w:rFonts w:hint="eastAsia"/>
          <w:sz w:val="22"/>
        </w:rPr>
        <w:t>話</w:t>
      </w:r>
      <w:r>
        <w:rPr>
          <w:sz w:val="22"/>
        </w:rPr>
        <w:t xml:space="preserve"> </w:t>
      </w:r>
      <w:r>
        <w:rPr>
          <w:rFonts w:hint="eastAsia"/>
          <w:sz w:val="22"/>
        </w:rPr>
        <w:t>番</w:t>
      </w:r>
      <w:r>
        <w:rPr>
          <w:sz w:val="22"/>
        </w:rPr>
        <w:t xml:space="preserve"> </w:t>
      </w:r>
      <w:r>
        <w:rPr>
          <w:rFonts w:hint="eastAsia"/>
          <w:sz w:val="22"/>
        </w:rPr>
        <w:t>号：</w:t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>）</w:t>
      </w:r>
    </w:p>
    <w:p w:rsidR="0030715E" w:rsidRDefault="0030715E">
      <w:pPr>
        <w:jc w:val="right"/>
        <w:rPr>
          <w:sz w:val="22"/>
        </w:rPr>
      </w:pPr>
    </w:p>
    <w:p w:rsidR="0030715E" w:rsidRDefault="003D6A8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令和　年　月　日付け指令商振第　　－　　号で交付する補助金の額の確定があったこの補助金について</w:t>
      </w:r>
      <w:r w:rsidRPr="003D6A86">
        <w:rPr>
          <w:rFonts w:hint="eastAsia"/>
          <w:sz w:val="22"/>
        </w:rPr>
        <w:t>雲南市就業環境等物価高騰対応支援事業補助金</w:t>
      </w:r>
      <w:r>
        <w:rPr>
          <w:rFonts w:hint="eastAsia"/>
          <w:sz w:val="22"/>
        </w:rPr>
        <w:t>交付要綱第１３条の規定により下記のとおり請求します。</w:t>
      </w:r>
    </w:p>
    <w:p w:rsidR="0030715E" w:rsidRDefault="0030715E">
      <w:pPr>
        <w:pStyle w:val="a5"/>
        <w:jc w:val="left"/>
        <w:rPr>
          <w:sz w:val="22"/>
        </w:rPr>
      </w:pPr>
    </w:p>
    <w:p w:rsidR="0030715E" w:rsidRDefault="003D6A86">
      <w:pPr>
        <w:jc w:val="center"/>
        <w:rPr>
          <w:sz w:val="22"/>
        </w:rPr>
      </w:pPr>
      <w:r>
        <w:rPr>
          <w:rFonts w:hint="eastAsia"/>
          <w:sz w:val="22"/>
        </w:rPr>
        <w:t xml:space="preserve">請求金額　</w:t>
      </w:r>
      <w:r>
        <w:rPr>
          <w:rFonts w:hint="eastAsia"/>
          <w:sz w:val="22"/>
          <w:u w:val="single"/>
        </w:rPr>
        <w:t>金　　　　　　　　円</w:t>
      </w:r>
    </w:p>
    <w:p w:rsidR="0030715E" w:rsidRDefault="003D6A86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177800</wp:posOffset>
                </wp:positionV>
                <wp:extent cx="133350" cy="818515"/>
                <wp:effectExtent l="635" t="635" r="29845" b="10795"/>
                <wp:wrapNone/>
                <wp:docPr id="102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18515"/>
                        </a:xfrm>
                        <a:prstGeom prst="leftBracket">
                          <a:avLst>
                            <a:gd name="adj" fmla="val 511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style="mso-position-vertical-relative:text;z-index:2;mso-wrap-distance-left:9pt;width:10.5pt;height:64.45pt;mso-position-horizontal-relative:text;position:absolute;margin-left:150.75pt;margin-top:14pt;mso-wrap-distance-bottom:0pt;mso-wrap-distance-right:9pt;mso-wrap-distance-top:0pt;" o:spid="_x0000_s1026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4528820</wp:posOffset>
                </wp:positionH>
                <wp:positionV relativeFrom="paragraph">
                  <wp:posOffset>202565</wp:posOffset>
                </wp:positionV>
                <wp:extent cx="133350" cy="818515"/>
                <wp:effectExtent l="635" t="635" r="29845" b="10795"/>
                <wp:wrapNone/>
                <wp:docPr id="1027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0" cy="818515"/>
                        </a:xfrm>
                        <a:prstGeom prst="leftBracket">
                          <a:avLst>
                            <a:gd name="adj" fmla="val 511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style="rotation:180;mso-position-vertical-relative:text;z-index:3;mso-wrap-distance-left:9pt;width:10.5pt;height:64.45pt;mso-position-horizontal-relative:text;position:absolute;margin-left:356.6pt;margin-top:15.95pt;mso-wrap-distance-bottom:0pt;mso-wrap-distance-right:9pt;mso-wrap-distance-top:0pt;" o:spid="_x0000_s1027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30715E" w:rsidRDefault="003D6A86">
      <w:pPr>
        <w:ind w:firstLineChars="1450" w:firstLine="3190"/>
        <w:jc w:val="both"/>
        <w:rPr>
          <w:sz w:val="22"/>
          <w:u w:val="single"/>
        </w:rPr>
      </w:pPr>
      <w:r>
        <w:rPr>
          <w:rFonts w:hint="eastAsia"/>
          <w:sz w:val="22"/>
        </w:rPr>
        <w:t xml:space="preserve">補助金交付確定額　</w:t>
      </w:r>
      <w:r>
        <w:rPr>
          <w:rFonts w:hint="eastAsia"/>
          <w:sz w:val="22"/>
          <w:u w:val="single"/>
        </w:rPr>
        <w:t xml:space="preserve">　　　　　　　　円</w:t>
      </w:r>
    </w:p>
    <w:p w:rsidR="0030715E" w:rsidRDefault="003D6A86">
      <w:pPr>
        <w:jc w:val="both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</w:t>
      </w:r>
      <w:r>
        <w:rPr>
          <w:rFonts w:hint="eastAsia"/>
          <w:sz w:val="22"/>
        </w:rPr>
        <w:t xml:space="preserve">内概算払済額　　　</w:t>
      </w:r>
      <w:r>
        <w:rPr>
          <w:rFonts w:hint="eastAsia"/>
          <w:sz w:val="22"/>
          <w:u w:val="single"/>
        </w:rPr>
        <w:t xml:space="preserve">　　　　　　　　円</w:t>
      </w:r>
    </w:p>
    <w:p w:rsidR="0030715E" w:rsidRDefault="003D6A86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</w:t>
      </w:r>
      <w:r>
        <w:rPr>
          <w:rFonts w:hint="eastAsia"/>
          <w:sz w:val="22"/>
        </w:rPr>
        <w:t xml:space="preserve">内精算額　　　　　</w:t>
      </w:r>
      <w:r>
        <w:rPr>
          <w:rFonts w:hint="eastAsia"/>
          <w:sz w:val="22"/>
          <w:u w:val="single"/>
        </w:rPr>
        <w:t xml:space="preserve">　　　　　　　　円</w:t>
      </w:r>
    </w:p>
    <w:p w:rsidR="0030715E" w:rsidRDefault="0030715E">
      <w:pPr>
        <w:jc w:val="center"/>
        <w:rPr>
          <w:sz w:val="22"/>
          <w:u w:val="single"/>
        </w:rPr>
      </w:pPr>
    </w:p>
    <w:p w:rsidR="0030715E" w:rsidRDefault="0030715E">
      <w:pPr>
        <w:jc w:val="center"/>
        <w:rPr>
          <w:sz w:val="22"/>
          <w:u w:val="single"/>
        </w:rPr>
      </w:pPr>
    </w:p>
    <w:p w:rsidR="0030715E" w:rsidRDefault="003D6A86">
      <w:pPr>
        <w:ind w:leftChars="100" w:left="240" w:firstLineChars="100" w:firstLine="220"/>
        <w:jc w:val="both"/>
        <w:rPr>
          <w:sz w:val="22"/>
        </w:rPr>
      </w:pPr>
      <w:r w:rsidRPr="003D6A86">
        <w:rPr>
          <w:rFonts w:hint="eastAsia"/>
          <w:sz w:val="22"/>
        </w:rPr>
        <w:t>雲南市就業環境等物価高騰対応支援事業補助金</w:t>
      </w:r>
      <w:bookmarkStart w:id="0" w:name="_GoBack"/>
      <w:bookmarkEnd w:id="0"/>
      <w:r>
        <w:rPr>
          <w:rFonts w:hint="eastAsia"/>
          <w:sz w:val="22"/>
        </w:rPr>
        <w:t>について、下記の口座に振り込み願います。</w:t>
      </w:r>
    </w:p>
    <w:p w:rsidR="0030715E" w:rsidRDefault="003D6A86">
      <w:pPr>
        <w:jc w:val="both"/>
        <w:rPr>
          <w:sz w:val="22"/>
        </w:rPr>
      </w:pPr>
      <w:r>
        <w:rPr>
          <w:rFonts w:hint="eastAsia"/>
          <w:sz w:val="22"/>
        </w:rPr>
        <w:t>【振込先】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91"/>
        <w:gridCol w:w="392"/>
        <w:gridCol w:w="391"/>
        <w:gridCol w:w="392"/>
        <w:gridCol w:w="391"/>
        <w:gridCol w:w="392"/>
        <w:gridCol w:w="392"/>
        <w:gridCol w:w="68"/>
        <w:gridCol w:w="323"/>
        <w:gridCol w:w="271"/>
        <w:gridCol w:w="121"/>
        <w:gridCol w:w="58"/>
        <w:gridCol w:w="333"/>
        <w:gridCol w:w="392"/>
        <w:gridCol w:w="48"/>
        <w:gridCol w:w="343"/>
        <w:gridCol w:w="265"/>
        <w:gridCol w:w="127"/>
        <w:gridCol w:w="39"/>
        <w:gridCol w:w="353"/>
        <w:gridCol w:w="391"/>
        <w:gridCol w:w="29"/>
        <w:gridCol w:w="363"/>
        <w:gridCol w:w="391"/>
        <w:gridCol w:w="20"/>
        <w:gridCol w:w="372"/>
        <w:gridCol w:w="391"/>
        <w:gridCol w:w="10"/>
        <w:gridCol w:w="382"/>
        <w:gridCol w:w="392"/>
      </w:tblGrid>
      <w:tr w:rsidR="0030715E">
        <w:trPr>
          <w:trHeight w:val="946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40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15E" w:rsidRDefault="003D6A8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銀行・農協</w:t>
            </w:r>
          </w:p>
          <w:p w:rsidR="0030715E" w:rsidRDefault="003D6A8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信金</w:t>
            </w:r>
            <w:r>
              <w:rPr>
                <w:rFonts w:hint="eastAsia"/>
                <w:sz w:val="22"/>
              </w:rPr>
              <w:t>・労金</w:t>
            </w:r>
          </w:p>
          <w:p w:rsidR="0030715E" w:rsidRDefault="003D6A8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信組・信連</w:t>
            </w:r>
          </w:p>
        </w:tc>
        <w:tc>
          <w:tcPr>
            <w:tcW w:w="15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15E" w:rsidRDefault="003D6A86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本・支店名</w:t>
            </w:r>
          </w:p>
        </w:tc>
        <w:tc>
          <w:tcPr>
            <w:tcW w:w="3260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>
            <w:pPr>
              <w:jc w:val="both"/>
              <w:rPr>
                <w:sz w:val="22"/>
              </w:rPr>
            </w:pPr>
          </w:p>
        </w:tc>
      </w:tr>
      <w:tr w:rsidR="0030715E">
        <w:trPr>
          <w:trHeight w:val="476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3"/>
                <w:sz w:val="22"/>
                <w:fitText w:val="1200" w:id="2"/>
              </w:rPr>
              <w:t>預金種</w:t>
            </w:r>
            <w:r>
              <w:rPr>
                <w:rFonts w:hint="eastAsia"/>
                <w:spacing w:val="1"/>
                <w:sz w:val="22"/>
                <w:fitText w:val="1200" w:id="2"/>
              </w:rPr>
              <w:t>別</w:t>
            </w:r>
          </w:p>
        </w:tc>
        <w:tc>
          <w:tcPr>
            <w:tcW w:w="8223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ind w:leftChars="200" w:left="4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普通</w:t>
            </w:r>
            <w:r>
              <w:rPr>
                <w:rFonts w:hint="eastAsia"/>
                <w:sz w:val="22"/>
              </w:rPr>
              <w:t xml:space="preserve">　　・　　当座　　・　（　　　　）</w:t>
            </w:r>
          </w:p>
        </w:tc>
      </w:tr>
      <w:tr w:rsidR="0030715E">
        <w:trPr>
          <w:trHeight w:val="485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3"/>
                <w:sz w:val="22"/>
                <w:fitText w:val="1200" w:id="3"/>
              </w:rPr>
              <w:t>口座番</w:t>
            </w:r>
            <w:r>
              <w:rPr>
                <w:rFonts w:hint="eastAsia"/>
                <w:spacing w:val="1"/>
                <w:sz w:val="22"/>
                <w:fitText w:val="1200" w:id="3"/>
              </w:rPr>
              <w:t>号</w:t>
            </w:r>
          </w:p>
        </w:tc>
        <w:tc>
          <w:tcPr>
            <w:tcW w:w="28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右詰で記入してください。</w:t>
            </w:r>
          </w:p>
        </w:tc>
        <w:tc>
          <w:tcPr>
            <w:tcW w:w="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>
            <w:pPr>
              <w:jc w:val="both"/>
              <w:rPr>
                <w:sz w:val="22"/>
              </w:rPr>
            </w:pPr>
          </w:p>
        </w:tc>
        <w:tc>
          <w:tcPr>
            <w:tcW w:w="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>
            <w:pPr>
              <w:jc w:val="both"/>
              <w:rPr>
                <w:sz w:val="22"/>
              </w:rPr>
            </w:pPr>
          </w:p>
        </w:tc>
        <w:tc>
          <w:tcPr>
            <w:tcW w:w="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>
            <w:pPr>
              <w:jc w:val="both"/>
              <w:rPr>
                <w:sz w:val="22"/>
              </w:rPr>
            </w:pPr>
          </w:p>
        </w:tc>
        <w:tc>
          <w:tcPr>
            <w:tcW w:w="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>
            <w:pPr>
              <w:jc w:val="both"/>
              <w:rPr>
                <w:sz w:val="22"/>
              </w:rPr>
            </w:pPr>
          </w:p>
        </w:tc>
        <w:tc>
          <w:tcPr>
            <w:tcW w:w="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>
            <w:pPr>
              <w:jc w:val="both"/>
              <w:rPr>
                <w:sz w:val="22"/>
              </w:rPr>
            </w:pPr>
          </w:p>
        </w:tc>
        <w:tc>
          <w:tcPr>
            <w:tcW w:w="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>
            <w:pPr>
              <w:jc w:val="both"/>
              <w:rPr>
                <w:sz w:val="22"/>
              </w:rPr>
            </w:pPr>
          </w:p>
        </w:tc>
        <w:tc>
          <w:tcPr>
            <w:tcW w:w="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>
            <w:pPr>
              <w:jc w:val="both"/>
              <w:rPr>
                <w:sz w:val="22"/>
              </w:rPr>
            </w:pPr>
          </w:p>
        </w:tc>
      </w:tr>
      <w:tr w:rsidR="0030715E">
        <w:trPr>
          <w:trHeight w:val="475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3"/>
                <w:sz w:val="22"/>
                <w:fitText w:val="1200" w:id="4"/>
              </w:rPr>
              <w:t>フリガ</w:t>
            </w:r>
            <w:r>
              <w:rPr>
                <w:rFonts w:hint="eastAsia"/>
                <w:spacing w:val="1"/>
                <w:sz w:val="22"/>
                <w:fitText w:val="1200" w:id="4"/>
              </w:rPr>
              <w:t>ナ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0715E" w:rsidRDefault="0030715E">
            <w:pPr>
              <w:jc w:val="center"/>
              <w:rPr>
                <w:sz w:val="22"/>
              </w:rPr>
            </w:pPr>
          </w:p>
        </w:tc>
      </w:tr>
      <w:tr w:rsidR="0030715E">
        <w:trPr>
          <w:trHeight w:val="810"/>
        </w:trPr>
        <w:tc>
          <w:tcPr>
            <w:tcW w:w="170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D6A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8223" w:type="dxa"/>
            <w:gridSpan w:val="3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15E" w:rsidRDefault="0030715E">
            <w:pPr>
              <w:jc w:val="both"/>
              <w:rPr>
                <w:sz w:val="22"/>
              </w:rPr>
            </w:pPr>
          </w:p>
        </w:tc>
      </w:tr>
    </w:tbl>
    <w:p w:rsidR="0030715E" w:rsidRDefault="003D6A86">
      <w:pPr>
        <w:ind w:firstLineChars="200" w:firstLine="440"/>
        <w:jc w:val="both"/>
      </w:pPr>
      <w:r>
        <w:rPr>
          <w:rFonts w:hint="eastAsia"/>
          <w:sz w:val="22"/>
        </w:rPr>
        <w:t>＊　口座名義人は、申請者と同一名のものをお願いします。</w:t>
      </w:r>
    </w:p>
    <w:sectPr w:rsidR="0030715E">
      <w:pgSz w:w="11906" w:h="16838"/>
      <w:pgMar w:top="1440" w:right="1080" w:bottom="1440" w:left="1080" w:header="851" w:footer="992" w:gutter="0"/>
      <w:cols w:space="720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6A86">
      <w:r>
        <w:separator/>
      </w:r>
    </w:p>
  </w:endnote>
  <w:endnote w:type="continuationSeparator" w:id="0">
    <w:p w:rsidR="00000000" w:rsidRDefault="003D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6A86">
      <w:r>
        <w:separator/>
      </w:r>
    </w:p>
  </w:footnote>
  <w:footnote w:type="continuationSeparator" w:id="0">
    <w:p w:rsidR="00000000" w:rsidRDefault="003D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5E"/>
    <w:rsid w:val="0030715E"/>
    <w:rsid w:val="003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577263-BE01-4018-B6AD-40A4A183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 w:val="0"/>
      <w:overflowPunct w:val="0"/>
      <w:adjustRightInd/>
      <w:snapToGrid w:val="0"/>
      <w:jc w:val="both"/>
    </w:pPr>
    <w:rPr>
      <w:rFonts w:ascii="ＭＳ 明朝" w:hAnsi="ＭＳ 明朝"/>
      <w:kern w:val="2"/>
      <w:sz w:val="21"/>
    </w:rPr>
  </w:style>
  <w:style w:type="character" w:customStyle="1" w:styleId="a4">
    <w:name w:val="ヘッダー (文字)"/>
    <w:basedOn w:val="a0"/>
    <w:link w:val="a3"/>
    <w:rPr>
      <w:rFonts w:ascii="Times New Roman" w:hAnsi="Times New Roman"/>
      <w:sz w:val="24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  <w:rPr>
      <w:rFonts w:ascii="Times New Roman" w:hAnsi="Times New Roman"/>
      <w:sz w:val="24"/>
    </w:rPr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rFonts w:ascii="Times New Roman" w:hAnsi="Times New Roman"/>
      <w:sz w:val="24"/>
    </w:rPr>
  </w:style>
  <w:style w:type="paragraph" w:styleId="ad">
    <w:name w:val="Revision"/>
    <w:rPr>
      <w:rFonts w:ascii="Times New Roman" w:hAnsi="Times New Roman"/>
      <w:sz w:val="24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spacing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pPr>
      <w:widowControl w:val="0"/>
      <w:autoSpaceDE w:val="0"/>
      <w:autoSpaceDN w:val="0"/>
      <w:adjustRightInd w:val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343</Words>
  <Characters>260</Characters>
  <Application>Microsoft Office Word</Application>
  <DocSecurity>0</DocSecurity>
  <Lines>2</Lines>
  <Paragraphs>1</Paragraphs>
  <ScaleCrop>false</ScaleCrop>
  <Company>雲南市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雲南市告示第●●●号</dc:title>
  <dc:creator>user</dc:creator>
  <cp:lastModifiedBy>雲南市</cp:lastModifiedBy>
  <cp:revision>6</cp:revision>
  <cp:lastPrinted>2025-01-10T01:58:00Z</cp:lastPrinted>
  <dcterms:created xsi:type="dcterms:W3CDTF">2024-06-13T02:42:00Z</dcterms:created>
  <dcterms:modified xsi:type="dcterms:W3CDTF">2025-09-08T02:24:00Z</dcterms:modified>
</cp:coreProperties>
</file>