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78" w:rsidRDefault="00F02BEE" w:rsidP="00543E78">
      <w:pPr>
        <w:widowControl/>
        <w:wordWrap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>様式第１号（第７</w:t>
      </w:r>
      <w:r w:rsidR="00543E78" w:rsidRPr="00543E78">
        <w:rPr>
          <w:rFonts w:hAnsi="ＭＳ 明朝" w:cs="ＭＳ ゴシック" w:hint="eastAsia"/>
          <w:kern w:val="0"/>
          <w:sz w:val="24"/>
        </w:rPr>
        <w:t>条関係）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DE71AB" w:rsidP="00543E78">
      <w:pPr>
        <w:widowControl/>
        <w:overflowPunct/>
        <w:autoSpaceDE/>
        <w:autoSpaceDN/>
        <w:adjustRightInd/>
        <w:ind w:left="240" w:hangingChars="100" w:hanging="24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 xml:space="preserve">令和　　</w:t>
      </w:r>
      <w:r w:rsidR="00543E78" w:rsidRPr="00543E78">
        <w:rPr>
          <w:rFonts w:hAnsi="ＭＳ 明朝" w:cs="ＭＳ ゴシック" w:hint="eastAsia"/>
          <w:kern w:val="0"/>
          <w:sz w:val="24"/>
        </w:rPr>
        <w:t>年　　月　　日</w:t>
      </w:r>
    </w:p>
    <w:p w:rsid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雲南市長　　　　　　様</w:t>
      </w:r>
    </w:p>
    <w:p w:rsidR="00397CF9" w:rsidRPr="00543E78" w:rsidRDefault="00397CF9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7A1A22" w:rsidRDefault="00397CF9" w:rsidP="005A0078">
      <w:pPr>
        <w:widowControl/>
        <w:overflowPunct/>
        <w:autoSpaceDE/>
        <w:autoSpaceDN/>
        <w:adjustRightInd/>
        <w:snapToGrid w:val="0"/>
        <w:ind w:right="24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 xml:space="preserve">　　　　　　　　　　　　　補助事業者　</w:t>
      </w:r>
      <w:r w:rsidR="007A1A22" w:rsidRPr="007A1A22">
        <w:rPr>
          <w:rFonts w:hAnsi="ＭＳ 明朝" w:cs="ＭＳ ゴシック" w:hint="eastAsia"/>
          <w:kern w:val="0"/>
          <w:sz w:val="24"/>
        </w:rPr>
        <w:t>住所又は所在地</w:t>
      </w:r>
      <w:r w:rsidR="00543E78" w:rsidRPr="00543E78">
        <w:rPr>
          <w:rFonts w:hAnsi="ＭＳ 明朝" w:cs="ＭＳ ゴシック" w:hint="eastAsia"/>
          <w:kern w:val="0"/>
          <w:sz w:val="24"/>
        </w:rPr>
        <w:t xml:space="preserve">　　　　　　　　　　　　　　</w:t>
      </w:r>
      <w:r w:rsidR="005A0078">
        <w:rPr>
          <w:rFonts w:hAnsi="ＭＳ 明朝" w:cs="ＭＳ ゴシック" w:hint="eastAsia"/>
          <w:kern w:val="0"/>
          <w:sz w:val="24"/>
        </w:rPr>
        <w:t xml:space="preserve">　　</w:t>
      </w:r>
      <w:r w:rsidR="00543E78" w:rsidRPr="00543E78">
        <w:rPr>
          <w:rFonts w:hAnsi="ＭＳ 明朝" w:cs="ＭＳ ゴシック" w:hint="eastAsia"/>
          <w:kern w:val="0"/>
          <w:sz w:val="24"/>
        </w:rPr>
        <w:t xml:space="preserve">　</w:t>
      </w:r>
      <w:r w:rsidR="007A1A22">
        <w:rPr>
          <w:rFonts w:hAnsi="ＭＳ 明朝" w:cs="ＭＳ ゴシック" w:hint="eastAsia"/>
          <w:kern w:val="0"/>
          <w:sz w:val="24"/>
        </w:rPr>
        <w:t xml:space="preserve">　　</w:t>
      </w:r>
      <w:r>
        <w:rPr>
          <w:rFonts w:hAnsi="ＭＳ 明朝" w:cs="ＭＳ ゴシック" w:hint="eastAsia"/>
          <w:kern w:val="0"/>
          <w:sz w:val="24"/>
        </w:rPr>
        <w:t xml:space="preserve">　　　　　</w:t>
      </w:r>
      <w:r w:rsidR="007A1A22">
        <w:rPr>
          <w:rFonts w:hAnsi="ＭＳ 明朝" w:cs="ＭＳ ゴシック" w:hint="eastAsia"/>
          <w:kern w:val="0"/>
          <w:sz w:val="24"/>
        </w:rPr>
        <w:t>氏名又は団体名</w:t>
      </w:r>
      <w:r w:rsidR="006E21B9">
        <w:rPr>
          <w:rFonts w:hAnsi="ＭＳ 明朝" w:cs="ＭＳ ゴシック" w:hint="eastAsia"/>
          <w:kern w:val="0"/>
          <w:sz w:val="24"/>
        </w:rPr>
        <w:t xml:space="preserve">　　　　　　　　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snapToGrid w:val="0"/>
        <w:jc w:val="righ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</w:t>
      </w:r>
      <w:r w:rsidR="00397CF9">
        <w:rPr>
          <w:rFonts w:hAnsi="ＭＳ 明朝" w:hint="eastAsia"/>
          <w:color w:val="000000"/>
          <w:sz w:val="24"/>
        </w:rPr>
        <w:t>電話番号（　　　　）　　－</w:t>
      </w:r>
      <w:r w:rsidRPr="00543E78">
        <w:rPr>
          <w:rFonts w:hAnsi="ＭＳ 明朝" w:hint="eastAsia"/>
          <w:color w:val="000000"/>
          <w:sz w:val="24"/>
        </w:rPr>
        <w:t xml:space="preserve">　　　</w:t>
      </w:r>
    </w:p>
    <w:p w:rsidR="00543E78" w:rsidRPr="00397CF9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center"/>
        <w:rPr>
          <w:rFonts w:hAnsi="ＭＳ 明朝"/>
          <w:sz w:val="24"/>
        </w:rPr>
      </w:pPr>
      <w:r w:rsidRPr="00543E78">
        <w:rPr>
          <w:rFonts w:hAnsi="ＭＳ 明朝" w:hint="eastAsia"/>
          <w:kern w:val="0"/>
          <w:sz w:val="24"/>
        </w:rPr>
        <w:t>雲南市木材利用促進事業申込書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B81F91">
      <w:pPr>
        <w:widowControl/>
        <w:overflowPunct/>
        <w:autoSpaceDE/>
        <w:autoSpaceDN/>
        <w:adjustRightInd/>
        <w:ind w:firstLineChars="100" w:firstLine="240"/>
        <w:jc w:val="left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>雲南市木材利用促進事業を活用したいので、関係書類を添えて下記のとおり申し込みます。</w:t>
      </w: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center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>記</w:t>
      </w:r>
    </w:p>
    <w:p w:rsidR="00543E78" w:rsidRPr="00543E78" w:rsidRDefault="0097183B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>１．施工しようとする建築物等</w:t>
      </w:r>
      <w:r w:rsidR="00543E78" w:rsidRPr="00543E78">
        <w:rPr>
          <w:rFonts w:hAnsi="ＭＳ 明朝" w:cs="ＭＳ ゴシック" w:hint="eastAsia"/>
          <w:kern w:val="0"/>
          <w:sz w:val="24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59"/>
        <w:gridCol w:w="4076"/>
      </w:tblGrid>
      <w:tr w:rsidR="00543E78" w:rsidRPr="00543E78" w:rsidTr="000A102A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E78" w:rsidRPr="00543E78" w:rsidRDefault="0097183B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施工</w:t>
            </w:r>
            <w:r w:rsidR="00543E78" w:rsidRPr="00543E78">
              <w:rPr>
                <w:rFonts w:hAnsi="ＭＳ 明朝" w:cs="ＭＳ ゴシック" w:hint="eastAsia"/>
                <w:kern w:val="0"/>
                <w:sz w:val="24"/>
              </w:rPr>
              <w:t>区分</w:t>
            </w:r>
          </w:p>
        </w:tc>
        <w:tc>
          <w:tcPr>
            <w:tcW w:w="56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183B" w:rsidRDefault="0097183B" w:rsidP="00543E7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新築・改築・増築・修繕</w:t>
            </w:r>
          </w:p>
          <w:p w:rsidR="0097183B" w:rsidRDefault="0097183B" w:rsidP="00543E7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内外装木質化・外構木質化</w:t>
            </w:r>
            <w:r w:rsidR="00543E78" w:rsidRPr="00543E78">
              <w:rPr>
                <w:rFonts w:hAnsi="ＭＳ 明朝" w:cs="ＭＳ ゴシック" w:hint="eastAsia"/>
                <w:kern w:val="0"/>
                <w:sz w:val="24"/>
              </w:rPr>
              <w:t xml:space="preserve">　</w:t>
            </w:r>
          </w:p>
          <w:p w:rsidR="00543E78" w:rsidRPr="00543E78" w:rsidRDefault="00543E78" w:rsidP="00543E78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/>
                <w:kern w:val="0"/>
                <w:sz w:val="24"/>
              </w:rPr>
              <w:t>(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該当</w:t>
            </w:r>
            <w:r w:rsidR="0097183B">
              <w:rPr>
                <w:rFonts w:hAnsi="ＭＳ 明朝" w:cs="ＭＳ ゴシック" w:hint="eastAsia"/>
                <w:kern w:val="0"/>
                <w:sz w:val="24"/>
              </w:rPr>
              <w:t>するもの全て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に○をして下さい</w:t>
            </w:r>
            <w:r w:rsidRPr="00543E78">
              <w:rPr>
                <w:rFonts w:hAnsi="ＭＳ 明朝" w:cs="ＭＳ ゴシック"/>
                <w:kern w:val="0"/>
                <w:sz w:val="24"/>
              </w:rPr>
              <w:t>)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97183B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施工</w:t>
            </w:r>
            <w:r w:rsidR="00543E78" w:rsidRPr="00543E78">
              <w:rPr>
                <w:rFonts w:hAnsi="ＭＳ 明朝" w:cs="ＭＳ ゴシック" w:hint="eastAsia"/>
                <w:kern w:val="0"/>
                <w:sz w:val="24"/>
              </w:rPr>
              <w:t>場所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雲南市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延べ面積（㎡）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㎡</w:t>
            </w:r>
          </w:p>
        </w:tc>
      </w:tr>
      <w:tr w:rsidR="0021569A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1569A" w:rsidRPr="00543E78" w:rsidRDefault="0021569A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木質化見付面積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21569A" w:rsidRPr="00543E78" w:rsidRDefault="0021569A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㎡</w:t>
            </w:r>
          </w:p>
        </w:tc>
      </w:tr>
      <w:tr w:rsidR="00543E78" w:rsidRPr="00543E78" w:rsidTr="000A102A"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予定工期</w:t>
            </w:r>
          </w:p>
        </w:tc>
        <w:tc>
          <w:tcPr>
            <w:tcW w:w="5635" w:type="dxa"/>
            <w:gridSpan w:val="2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　　　年　　月　　日　～　　　年　　月　　日</w:t>
            </w:r>
          </w:p>
        </w:tc>
      </w:tr>
      <w:tr w:rsidR="00543E78" w:rsidRPr="00543E78" w:rsidTr="000A102A"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8B09B1">
              <w:rPr>
                <w:rFonts w:hAnsi="ＭＳ 明朝" w:cs="ＭＳ ゴシック" w:hint="eastAsia"/>
                <w:spacing w:val="80"/>
                <w:kern w:val="0"/>
                <w:sz w:val="24"/>
              </w:rPr>
              <w:t>施工業</w:t>
            </w:r>
            <w:r w:rsidRPr="008B09B1">
              <w:rPr>
                <w:rFonts w:hAnsi="ＭＳ 明朝" w:cs="ＭＳ ゴシック" w:hint="eastAsia"/>
                <w:kern w:val="0"/>
                <w:sz w:val="24"/>
              </w:rPr>
              <w:t>者</w:t>
            </w:r>
          </w:p>
          <w:p w:rsidR="00543E78" w:rsidRPr="00543E78" w:rsidRDefault="00543E78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（工務店等）</w:t>
            </w: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43E78" w:rsidRPr="00543E78" w:rsidTr="000A102A"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名称・代表者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氏名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  <w:p w:rsidR="00543E78" w:rsidRPr="00425F5C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  <w:u w:val="single"/>
              </w:rPr>
            </w:pPr>
          </w:p>
        </w:tc>
      </w:tr>
      <w:tr w:rsidR="00543E78" w:rsidRPr="00543E78" w:rsidTr="00397CF9">
        <w:trPr>
          <w:trHeight w:val="153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・ＦＡＸ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℡　　　　　　　</w:t>
            </w:r>
            <w:r w:rsidRPr="00543E78">
              <w:rPr>
                <w:rFonts w:hAnsi="ＭＳ 明朝" w:cs="ＭＳ ゴシック"/>
                <w:kern w:val="0"/>
                <w:sz w:val="24"/>
              </w:rPr>
              <w:t>fax</w:t>
            </w:r>
          </w:p>
        </w:tc>
      </w:tr>
      <w:tr w:rsidR="00543E78" w:rsidRPr="00543E78" w:rsidTr="000A102A"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8B09B1">
              <w:rPr>
                <w:rFonts w:hAnsi="ＭＳ 明朝" w:cs="ＭＳ ゴシック" w:hint="eastAsia"/>
                <w:spacing w:val="80"/>
                <w:kern w:val="0"/>
                <w:sz w:val="24"/>
              </w:rPr>
              <w:t>納材業</w:t>
            </w:r>
            <w:r w:rsidRPr="008B09B1">
              <w:rPr>
                <w:rFonts w:hAnsi="ＭＳ 明朝" w:cs="ＭＳ ゴシック" w:hint="eastAsia"/>
                <w:kern w:val="0"/>
                <w:sz w:val="24"/>
              </w:rPr>
              <w:t>者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/>
                <w:kern w:val="0"/>
                <w:sz w:val="24"/>
              </w:rPr>
              <w:t>(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製材業者：木材協会会員）</w:t>
            </w: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543E78" w:rsidRPr="00543E78" w:rsidTr="000A102A">
        <w:trPr>
          <w:trHeight w:val="574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名称・代表者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氏名</w:t>
            </w:r>
          </w:p>
        </w:tc>
        <w:tc>
          <w:tcPr>
            <w:tcW w:w="4076" w:type="dxa"/>
            <w:tcBorders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</w:p>
          <w:p w:rsidR="00543E78" w:rsidRPr="00425F5C" w:rsidRDefault="00543E78" w:rsidP="00543E78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  <w:u w:val="single"/>
              </w:rPr>
            </w:pP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（登録番号　　－　　第　　　号）</w:t>
            </w:r>
          </w:p>
        </w:tc>
      </w:tr>
      <w:tr w:rsidR="00543E78" w:rsidRPr="00543E78" w:rsidTr="000A102A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distribute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・ＦＡＸ</w:t>
            </w:r>
          </w:p>
        </w:tc>
        <w:tc>
          <w:tcPr>
            <w:tcW w:w="4076" w:type="dxa"/>
            <w:tcBorders>
              <w:bottom w:val="single" w:sz="12" w:space="0" w:color="auto"/>
              <w:right w:val="single" w:sz="12" w:space="0" w:color="auto"/>
            </w:tcBorders>
          </w:tcPr>
          <w:p w:rsidR="00543E78" w:rsidRPr="00543E78" w:rsidRDefault="00543E78" w:rsidP="00543E78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 xml:space="preserve">℡　　　　　　　</w:t>
            </w:r>
            <w:r w:rsidRPr="00543E78">
              <w:rPr>
                <w:rFonts w:hAnsi="ＭＳ 明朝" w:cs="ＭＳ ゴシック"/>
                <w:kern w:val="0"/>
                <w:sz w:val="24"/>
              </w:rPr>
              <w:t>fax</w:t>
            </w:r>
          </w:p>
        </w:tc>
      </w:tr>
    </w:tbl>
    <w:p w:rsidR="00B16C7F" w:rsidRDefault="00B16C7F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B16C7F" w:rsidRDefault="00B16C7F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lastRenderedPageBreak/>
        <w:t>２．県産木材及び市産</w:t>
      </w:r>
      <w:r w:rsidR="00A37225">
        <w:rPr>
          <w:rFonts w:hAnsi="ＭＳ 明朝" w:cs="ＭＳ ゴシック" w:hint="eastAsia"/>
          <w:kern w:val="0"/>
          <w:sz w:val="24"/>
        </w:rPr>
        <w:t>木</w:t>
      </w:r>
      <w:r w:rsidRPr="00543E78">
        <w:rPr>
          <w:rFonts w:hAnsi="ＭＳ 明朝" w:cs="ＭＳ ゴシック" w:hint="eastAsia"/>
          <w:kern w:val="0"/>
          <w:sz w:val="24"/>
        </w:rPr>
        <w:t>材の使用計画（予定量を小数第３位又は４位まで記載して下さい。）</w:t>
      </w:r>
    </w:p>
    <w:p w:rsidR="00543E78" w:rsidRPr="00543E78" w:rsidRDefault="00B76CA3" w:rsidP="00543E78">
      <w:pPr>
        <w:widowControl/>
        <w:overflowPunct/>
        <w:autoSpaceDE/>
        <w:autoSpaceDN/>
        <w:adjustRightInd/>
        <w:ind w:left="240" w:hangingChars="100" w:hanging="24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 xml:space="preserve">　　　　　</w:t>
      </w:r>
      <w:r w:rsidR="00543E78" w:rsidRPr="00543E78">
        <w:rPr>
          <w:rFonts w:hAnsi="ＭＳ 明朝" w:cs="ＭＳ ゴシック" w:hint="eastAsia"/>
          <w:kern w:val="0"/>
          <w:sz w:val="24"/>
        </w:rPr>
        <w:t>（単位：㎥</w:t>
      </w:r>
      <w:r w:rsidR="005437F4">
        <w:rPr>
          <w:rFonts w:hAnsi="ＭＳ 明朝" w:cs="ＭＳ ゴシック" w:hint="eastAsia"/>
          <w:kern w:val="0"/>
          <w:sz w:val="24"/>
        </w:rPr>
        <w:t>・％</w:t>
      </w:r>
      <w:r w:rsidR="00543E78" w:rsidRPr="00543E78">
        <w:rPr>
          <w:rFonts w:hAnsi="ＭＳ 明朝" w:cs="ＭＳ ゴシック" w:hint="eastAsia"/>
          <w:kern w:val="0"/>
          <w:sz w:val="24"/>
        </w:rPr>
        <w:t>）</w:t>
      </w:r>
    </w:p>
    <w:tbl>
      <w:tblPr>
        <w:tblW w:w="8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993"/>
        <w:gridCol w:w="994"/>
        <w:gridCol w:w="995"/>
        <w:gridCol w:w="993"/>
        <w:gridCol w:w="1244"/>
        <w:gridCol w:w="1136"/>
        <w:gridCol w:w="1136"/>
      </w:tblGrid>
      <w:tr w:rsidR="00976F97" w:rsidRPr="00543E78" w:rsidTr="001C1AD4">
        <w:trPr>
          <w:trHeight w:val="22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区分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</w:tcBorders>
            <w:vAlign w:val="center"/>
          </w:tcPr>
          <w:p w:rsidR="005807D7" w:rsidRPr="00F2165D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spacing w:val="172"/>
                <w:kern w:val="0"/>
                <w:sz w:val="24"/>
              </w:rPr>
            </w:pPr>
            <w:r w:rsidRPr="00F2165D">
              <w:rPr>
                <w:rFonts w:hAnsi="ＭＳ 明朝" w:cs="ＭＳ ゴシック" w:hint="eastAsia"/>
                <w:spacing w:val="172"/>
                <w:kern w:val="0"/>
                <w:sz w:val="24"/>
              </w:rPr>
              <w:t>県産</w:t>
            </w:r>
            <w:r>
              <w:rPr>
                <w:rFonts w:hAnsi="ＭＳ 明朝" w:cs="ＭＳ ゴシック" w:hint="eastAsia"/>
                <w:spacing w:val="172"/>
                <w:kern w:val="0"/>
                <w:sz w:val="24"/>
              </w:rPr>
              <w:t>木</w:t>
            </w:r>
            <w:r w:rsidRPr="00F2165D">
              <w:rPr>
                <w:rFonts w:hAnsi="ＭＳ 明朝" w:cs="ＭＳ ゴシック" w:hint="eastAsia"/>
                <w:kern w:val="0"/>
                <w:sz w:val="24"/>
              </w:rPr>
              <w:t>材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807D7" w:rsidRPr="00543E78" w:rsidRDefault="00C67A23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外材</w:t>
            </w:r>
          </w:p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他県材</w:t>
            </w:r>
          </w:p>
          <w:p w:rsidR="005807D7" w:rsidRPr="00543E78" w:rsidRDefault="005807D7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⒟</w:t>
            </w: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C65CAB">
              <w:rPr>
                <w:rFonts w:hAnsi="ＭＳ 明朝" w:cs="ＭＳ ゴシック" w:hint="eastAsia"/>
                <w:spacing w:val="120"/>
                <w:kern w:val="0"/>
                <w:sz w:val="24"/>
              </w:rPr>
              <w:t>合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計</w:t>
            </w:r>
          </w:p>
          <w:p w:rsidR="005807D7" w:rsidRPr="00543E78" w:rsidRDefault="005807D7" w:rsidP="00543E78">
            <w:pPr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⒞</w:t>
            </w:r>
            <w:r w:rsidRPr="00543E78">
              <w:rPr>
                <w:rFonts w:hAnsi="ＭＳ 明朝" w:cs="ＭＳ ゴシック"/>
                <w:kern w:val="0"/>
                <w:sz w:val="24"/>
              </w:rPr>
              <w:t>+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⒟</w:t>
            </w:r>
            <w:r w:rsidRPr="00543E78">
              <w:rPr>
                <w:rFonts w:hAnsi="ＭＳ 明朝" w:cs="ＭＳ ゴシック"/>
                <w:kern w:val="0"/>
                <w:sz w:val="24"/>
              </w:rPr>
              <w:t>=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⒠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</w:tcPr>
          <w:p w:rsidR="005807D7" w:rsidRPr="00543E78" w:rsidRDefault="005807D7" w:rsidP="005807D7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県産</w:t>
            </w:r>
            <w:r>
              <w:rPr>
                <w:rFonts w:hAnsi="ＭＳ 明朝" w:cs="ＭＳ ゴシック" w:hint="eastAsia"/>
                <w:kern w:val="0"/>
                <w:sz w:val="24"/>
              </w:rPr>
              <w:t>木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材使用</w:t>
            </w:r>
          </w:p>
          <w:p w:rsidR="005807D7" w:rsidRPr="00543E78" w:rsidRDefault="005807D7" w:rsidP="005807D7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割合</w:t>
            </w:r>
          </w:p>
          <w:p w:rsidR="001C1AD4" w:rsidRDefault="005807D7" w:rsidP="005807D7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⒞÷⒠</w:t>
            </w:r>
          </w:p>
          <w:p w:rsidR="005807D7" w:rsidRPr="00543E78" w:rsidRDefault="005807D7" w:rsidP="005807D7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×</w:t>
            </w:r>
            <w:r w:rsidRPr="00543E78">
              <w:rPr>
                <w:rFonts w:hAnsi="ＭＳ 明朝" w:cs="ＭＳ ゴシック"/>
                <w:kern w:val="0"/>
                <w:sz w:val="24"/>
              </w:rPr>
              <w:t>100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>
              <w:rPr>
                <w:rFonts w:hAnsi="ＭＳ 明朝" w:cs="ＭＳ ゴシック" w:hint="eastAsia"/>
                <w:kern w:val="0"/>
                <w:sz w:val="24"/>
              </w:rPr>
              <w:t>市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産</w:t>
            </w:r>
            <w:r>
              <w:rPr>
                <w:rFonts w:hAnsi="ＭＳ 明朝" w:cs="ＭＳ ゴシック" w:hint="eastAsia"/>
                <w:kern w:val="0"/>
                <w:sz w:val="24"/>
              </w:rPr>
              <w:t>木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材使用</w:t>
            </w:r>
          </w:p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割合</w:t>
            </w:r>
          </w:p>
          <w:p w:rsidR="001C1AD4" w:rsidRDefault="001C1AD4" w:rsidP="001C1AD4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⒜</w:t>
            </w:r>
            <w:r>
              <w:rPr>
                <w:rFonts w:hAnsi="ＭＳ 明朝" w:cs="ＭＳ ゴシック" w:hint="eastAsia"/>
                <w:kern w:val="0"/>
                <w:sz w:val="24"/>
              </w:rPr>
              <w:t>÷</w:t>
            </w:r>
            <w:r w:rsidR="0016007C">
              <w:rPr>
                <w:rFonts w:hAnsi="ＭＳ 明朝" w:cs="ＭＳ ゴシック" w:hint="eastAsia"/>
                <w:kern w:val="0"/>
                <w:sz w:val="24"/>
              </w:rPr>
              <w:t>⒞</w:t>
            </w:r>
          </w:p>
          <w:p w:rsidR="005807D7" w:rsidRPr="00543E78" w:rsidRDefault="005807D7" w:rsidP="001C1AD4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×</w:t>
            </w:r>
            <w:r w:rsidRPr="00543E78">
              <w:rPr>
                <w:rFonts w:hAnsi="ＭＳ 明朝" w:cs="ＭＳ ゴシック"/>
                <w:kern w:val="0"/>
                <w:sz w:val="24"/>
              </w:rPr>
              <w:t>100</w:t>
            </w:r>
          </w:p>
        </w:tc>
      </w:tr>
      <w:tr w:rsidR="00EF5964" w:rsidRPr="00543E78" w:rsidTr="001C1AD4">
        <w:trPr>
          <w:trHeight w:val="217"/>
        </w:trPr>
        <w:tc>
          <w:tcPr>
            <w:tcW w:w="131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EF5964" w:rsidRDefault="005807D7" w:rsidP="00EF5964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市産</w:t>
            </w:r>
            <w:r>
              <w:rPr>
                <w:rFonts w:hAnsi="ＭＳ 明朝" w:cs="ＭＳ ゴシック" w:hint="eastAsia"/>
                <w:kern w:val="0"/>
                <w:sz w:val="24"/>
              </w:rPr>
              <w:t>木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材</w:t>
            </w:r>
          </w:p>
          <w:p w:rsidR="005807D7" w:rsidRPr="00543E78" w:rsidRDefault="005807D7" w:rsidP="00EF5964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⒜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市外材</w:t>
            </w:r>
          </w:p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⒝</w:t>
            </w:r>
          </w:p>
        </w:tc>
        <w:tc>
          <w:tcPr>
            <w:tcW w:w="995" w:type="dxa"/>
            <w:tcBorders>
              <w:bottom w:val="double" w:sz="4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計</w:t>
            </w:r>
          </w:p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⒜</w:t>
            </w:r>
            <w:r w:rsidRPr="00543E78">
              <w:rPr>
                <w:rFonts w:hAnsi="ＭＳ 明朝" w:cs="ＭＳ ゴシック"/>
                <w:kern w:val="0"/>
                <w:sz w:val="24"/>
              </w:rPr>
              <w:t>+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⒝</w:t>
            </w:r>
            <w:r w:rsidRPr="00543E78">
              <w:rPr>
                <w:rFonts w:hAnsi="ＭＳ 明朝" w:cs="ＭＳ ゴシック"/>
                <w:kern w:val="0"/>
                <w:sz w:val="24"/>
              </w:rPr>
              <w:t>=</w:t>
            </w:r>
            <w:r w:rsidRPr="00543E78">
              <w:rPr>
                <w:rFonts w:hAnsi="ＭＳ 明朝" w:cs="ＭＳ ゴシック" w:hint="eastAsia"/>
                <w:kern w:val="0"/>
                <w:sz w:val="24"/>
              </w:rPr>
              <w:t>⒞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244" w:type="dxa"/>
            <w:vMerge/>
            <w:tcBorders>
              <w:bottom w:val="double" w:sz="4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</w:tcBorders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807D7" w:rsidRPr="00543E78" w:rsidRDefault="005807D7" w:rsidP="00543E78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1C1AD4" w:rsidRPr="00543E78" w:rsidTr="001C1AD4">
        <w:trPr>
          <w:trHeight w:val="472"/>
        </w:trPr>
        <w:tc>
          <w:tcPr>
            <w:tcW w:w="13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構造</w:t>
            </w:r>
            <w:r>
              <w:rPr>
                <w:rFonts w:hAnsi="ＭＳ 明朝" w:cs="ＭＳ ゴシック" w:hint="eastAsia"/>
                <w:kern w:val="0"/>
                <w:sz w:val="24"/>
              </w:rPr>
              <w:t>材、下地材、造作材、内外装</w:t>
            </w:r>
            <w:r w:rsidRPr="00497DFD">
              <w:rPr>
                <w:rFonts w:hAnsi="ＭＳ 明朝" w:cs="ＭＳ ゴシック" w:hint="eastAsia"/>
                <w:kern w:val="0"/>
                <w:sz w:val="24"/>
              </w:rPr>
              <w:t>材</w:t>
            </w:r>
            <w:r>
              <w:rPr>
                <w:rFonts w:hAnsi="ＭＳ 明朝" w:cs="ＭＳ ゴシック" w:hint="eastAsia"/>
                <w:kern w:val="0"/>
                <w:sz w:val="24"/>
              </w:rPr>
              <w:t>、外構材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C1AD4" w:rsidRPr="001C1AD4" w:rsidRDefault="001C1AD4" w:rsidP="001C1AD4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％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D4" w:rsidRPr="00543E78" w:rsidRDefault="001C1AD4" w:rsidP="001C1AD4">
            <w:pPr>
              <w:widowControl/>
              <w:overflowPunct/>
              <w:autoSpaceDE/>
              <w:autoSpaceDN/>
              <w:adjustRightInd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543E78">
              <w:rPr>
                <w:rFonts w:hAnsi="ＭＳ 明朝" w:cs="ＭＳ ゴシック" w:hint="eastAsia"/>
                <w:kern w:val="0"/>
                <w:sz w:val="24"/>
              </w:rPr>
              <w:t>％</w:t>
            </w:r>
          </w:p>
        </w:tc>
      </w:tr>
    </w:tbl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</w:p>
    <w:p w:rsidR="00543E78" w:rsidRPr="00543E78" w:rsidRDefault="00543E78" w:rsidP="00543E78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 w:cs="ＭＳ ゴシック"/>
          <w:kern w:val="0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>３．添付書類</w:t>
      </w:r>
    </w:p>
    <w:p w:rsidR="00862AA4" w:rsidRPr="00543E78" w:rsidRDefault="00543E78" w:rsidP="004925EF">
      <w:pPr>
        <w:widowControl/>
        <w:overflowPunct/>
        <w:autoSpaceDE/>
        <w:autoSpaceDN/>
        <w:adjustRightInd/>
        <w:ind w:left="480" w:hangingChars="200" w:hanging="480"/>
        <w:jc w:val="left"/>
        <w:rPr>
          <w:rFonts w:hAnsi="ＭＳ 明朝"/>
          <w:sz w:val="24"/>
        </w:rPr>
      </w:pPr>
      <w:r w:rsidRPr="00543E78">
        <w:rPr>
          <w:rFonts w:hAnsi="ＭＳ 明朝" w:cs="ＭＳ ゴシック" w:hint="eastAsia"/>
          <w:kern w:val="0"/>
          <w:sz w:val="24"/>
        </w:rPr>
        <w:t xml:space="preserve">　⑴　</w:t>
      </w:r>
      <w:r w:rsidRPr="00543E78">
        <w:rPr>
          <w:rFonts w:hAnsi="ＭＳ 明朝" w:hint="eastAsia"/>
          <w:sz w:val="24"/>
        </w:rPr>
        <w:t>建築確認済証又は建築工事届（島根県の受付印があるもの）の写し</w:t>
      </w:r>
      <w:r w:rsidR="00862AA4">
        <w:rPr>
          <w:rFonts w:hAnsi="ＭＳ 明朝" w:hint="eastAsia"/>
          <w:sz w:val="24"/>
        </w:rPr>
        <w:t>（新築、改築、増築の場合のみ）</w:t>
      </w:r>
    </w:p>
    <w:p w:rsidR="00862AA4" w:rsidRPr="00862AA4" w:rsidRDefault="00543E78" w:rsidP="00862AA4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 xml:space="preserve">　⑵　設計図（平面図）の写し</w:t>
      </w:r>
      <w:r w:rsidR="00F55A74">
        <w:rPr>
          <w:rFonts w:hAnsi="ＭＳ 明朝" w:hint="eastAsia"/>
          <w:sz w:val="24"/>
        </w:rPr>
        <w:t>（内外装木質化の場合は該当箇所を朱書き）</w:t>
      </w:r>
    </w:p>
    <w:p w:rsidR="00862AA4" w:rsidRDefault="00543E78" w:rsidP="004925EF">
      <w:pPr>
        <w:widowControl/>
        <w:overflowPunct/>
        <w:autoSpaceDE/>
        <w:autoSpaceDN/>
        <w:adjustRightInd/>
        <w:ind w:left="480" w:hangingChars="200" w:hanging="480"/>
        <w:jc w:val="left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 xml:space="preserve">　</w:t>
      </w:r>
      <w:r w:rsidR="004925EF">
        <w:rPr>
          <w:rFonts w:hAnsi="ＭＳ 明朝" w:hint="eastAsia"/>
          <w:sz w:val="24"/>
        </w:rPr>
        <w:t>⑶　工事契約書又は見積書の写し及び材料明細（修繕、内</w:t>
      </w:r>
      <w:r w:rsidR="00E0469F">
        <w:rPr>
          <w:rFonts w:hAnsi="ＭＳ 明朝" w:hint="eastAsia"/>
          <w:sz w:val="24"/>
        </w:rPr>
        <w:t>外</w:t>
      </w:r>
      <w:bookmarkStart w:id="0" w:name="_GoBack"/>
      <w:bookmarkEnd w:id="0"/>
      <w:r w:rsidR="004925EF">
        <w:rPr>
          <w:rFonts w:hAnsi="ＭＳ 明朝" w:hint="eastAsia"/>
          <w:sz w:val="24"/>
        </w:rPr>
        <w:t>装木質化</w:t>
      </w:r>
      <w:r w:rsidR="00862AA4">
        <w:rPr>
          <w:rFonts w:hAnsi="ＭＳ 明朝" w:hint="eastAsia"/>
          <w:sz w:val="24"/>
        </w:rPr>
        <w:t>、外構木質化の場合のみ）</w:t>
      </w:r>
    </w:p>
    <w:p w:rsidR="00281B80" w:rsidRDefault="006C5B14" w:rsidP="00F55A74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  <w:r w:rsidRPr="00543E78">
        <w:rPr>
          <w:rFonts w:hAnsi="ＭＳ 明朝" w:hint="eastAsia"/>
          <w:sz w:val="24"/>
        </w:rPr>
        <w:t xml:space="preserve">　</w:t>
      </w:r>
      <w:r w:rsidR="00CB1CC9">
        <w:rPr>
          <w:rFonts w:hAnsi="ＭＳ 明朝" w:hint="eastAsia"/>
          <w:sz w:val="24"/>
        </w:rPr>
        <w:t>⑷　情報掲載</w:t>
      </w:r>
      <w:r>
        <w:rPr>
          <w:rFonts w:hAnsi="ＭＳ 明朝" w:hint="eastAsia"/>
          <w:sz w:val="24"/>
        </w:rPr>
        <w:t>同意書（様式第１号別紙）</w:t>
      </w:r>
    </w:p>
    <w:p w:rsidR="006C5B14" w:rsidRDefault="00281B80" w:rsidP="00F55A74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  <w:r w:rsidR="00F023F9">
        <w:rPr>
          <w:rFonts w:hAnsi="ＭＳ 明朝" w:hint="eastAsia"/>
          <w:sz w:val="24"/>
        </w:rPr>
        <w:lastRenderedPageBreak/>
        <w:t>様式第１号別紙</w:t>
      </w:r>
    </w:p>
    <w:p w:rsidR="00F023F9" w:rsidRDefault="00F023F9" w:rsidP="00F55A74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</w:p>
    <w:p w:rsidR="008F33C2" w:rsidRDefault="008F33C2" w:rsidP="00FA6A48">
      <w:pPr>
        <w:widowControl/>
        <w:overflowPunct/>
        <w:autoSpaceDE/>
        <w:autoSpaceDN/>
        <w:adjustRightInd/>
        <w:snapToGrid w:val="0"/>
        <w:ind w:right="24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 xml:space="preserve">補助事業者　</w:t>
      </w:r>
      <w:r w:rsidR="00FA6A48" w:rsidRPr="007A1A22">
        <w:rPr>
          <w:rFonts w:hAnsi="ＭＳ 明朝" w:cs="ＭＳ ゴシック" w:hint="eastAsia"/>
          <w:kern w:val="0"/>
          <w:sz w:val="24"/>
        </w:rPr>
        <w:t>住所又は所在地</w:t>
      </w:r>
      <w:r>
        <w:rPr>
          <w:rFonts w:hAnsi="ＭＳ 明朝" w:cs="ＭＳ ゴシック" w:hint="eastAsia"/>
          <w:kern w:val="0"/>
          <w:sz w:val="24"/>
        </w:rPr>
        <w:t xml:space="preserve">　　</w:t>
      </w:r>
      <w:r w:rsidR="00FA6A48" w:rsidRPr="00543E78">
        <w:rPr>
          <w:rFonts w:hAnsi="ＭＳ 明朝" w:cs="ＭＳ ゴシック" w:hint="eastAsia"/>
          <w:kern w:val="0"/>
          <w:sz w:val="24"/>
        </w:rPr>
        <w:t xml:space="preserve">　</w:t>
      </w:r>
      <w:r w:rsidR="00FA6A48">
        <w:rPr>
          <w:rFonts w:hAnsi="ＭＳ 明朝" w:cs="ＭＳ ゴシック" w:hint="eastAsia"/>
          <w:kern w:val="0"/>
          <w:sz w:val="24"/>
        </w:rPr>
        <w:t xml:space="preserve">　　</w:t>
      </w:r>
      <w:r>
        <w:rPr>
          <w:rFonts w:hAnsi="ＭＳ 明朝" w:cs="ＭＳ ゴシック" w:hint="eastAsia"/>
          <w:kern w:val="0"/>
          <w:sz w:val="24"/>
        </w:rPr>
        <w:t xml:space="preserve">　　　</w:t>
      </w:r>
    </w:p>
    <w:p w:rsidR="00FA6A48" w:rsidRDefault="00FA6A48" w:rsidP="00FA6A48">
      <w:pPr>
        <w:widowControl/>
        <w:overflowPunct/>
        <w:autoSpaceDE/>
        <w:autoSpaceDN/>
        <w:adjustRightInd/>
        <w:snapToGrid w:val="0"/>
        <w:ind w:right="24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>氏名又は団体名</w:t>
      </w:r>
      <w:r w:rsidR="008F33C2">
        <w:rPr>
          <w:rFonts w:hAnsi="ＭＳ 明朝" w:cs="ＭＳ ゴシック" w:hint="eastAsia"/>
          <w:kern w:val="0"/>
          <w:sz w:val="24"/>
        </w:rPr>
        <w:t xml:space="preserve">　　　　　　　　</w:t>
      </w:r>
    </w:p>
    <w:p w:rsidR="00FA6A48" w:rsidRPr="00FA6A48" w:rsidRDefault="00FA6A48" w:rsidP="00F55A74">
      <w:pPr>
        <w:widowControl/>
        <w:overflowPunct/>
        <w:autoSpaceDE/>
        <w:autoSpaceDN/>
        <w:adjustRightInd/>
        <w:ind w:left="240" w:hangingChars="100" w:hanging="240"/>
        <w:jc w:val="left"/>
        <w:rPr>
          <w:rFonts w:hAnsi="ＭＳ 明朝"/>
          <w:sz w:val="24"/>
        </w:rPr>
      </w:pPr>
    </w:p>
    <w:p w:rsidR="00F023F9" w:rsidRDefault="00CB1CC9" w:rsidP="00F023F9">
      <w:pPr>
        <w:widowControl/>
        <w:overflowPunct/>
        <w:autoSpaceDE/>
        <w:autoSpaceDN/>
        <w:adjustRightInd/>
        <w:ind w:left="240" w:hangingChars="100" w:hanging="24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情報掲載</w:t>
      </w:r>
      <w:r w:rsidR="00F023F9">
        <w:rPr>
          <w:rFonts w:hAnsi="ＭＳ 明朝" w:hint="eastAsia"/>
          <w:sz w:val="24"/>
        </w:rPr>
        <w:t>同意書</w:t>
      </w:r>
    </w:p>
    <w:p w:rsidR="00AC0141" w:rsidRPr="00CB1CC9" w:rsidRDefault="00AC0141" w:rsidP="00F023F9">
      <w:pPr>
        <w:widowControl/>
        <w:overflowPunct/>
        <w:autoSpaceDE/>
        <w:autoSpaceDN/>
        <w:adjustRightInd/>
        <w:ind w:left="240" w:hangingChars="100" w:hanging="240"/>
        <w:jc w:val="center"/>
        <w:rPr>
          <w:rFonts w:hAnsi="ＭＳ 明朝"/>
          <w:sz w:val="24"/>
        </w:rPr>
      </w:pPr>
    </w:p>
    <w:p w:rsidR="00110056" w:rsidRDefault="00775EFD" w:rsidP="00AC0141">
      <w:pPr>
        <w:widowControl/>
        <w:overflowPunct/>
        <w:autoSpaceDE/>
        <w:autoSpaceDN/>
        <w:adjustRightInd/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雲南市木材利用促進事業の広報活動に係る</w:t>
      </w:r>
      <w:r w:rsidR="00CB1CC9">
        <w:rPr>
          <w:rFonts w:hAnsi="ＭＳ 明朝" w:hint="eastAsia"/>
          <w:sz w:val="24"/>
        </w:rPr>
        <w:t>情報掲載</w:t>
      </w:r>
      <w:r w:rsidR="00A26D27">
        <w:rPr>
          <w:rFonts w:hAnsi="ＭＳ 明朝" w:hint="eastAsia"/>
          <w:sz w:val="24"/>
        </w:rPr>
        <w:t>の可否については以下</w:t>
      </w:r>
      <w:r w:rsidR="00AC0141">
        <w:rPr>
          <w:rFonts w:hAnsi="ＭＳ 明朝" w:hint="eastAsia"/>
          <w:sz w:val="24"/>
        </w:rPr>
        <w:t>のとおりです。</w:t>
      </w:r>
    </w:p>
    <w:p w:rsidR="00A26D27" w:rsidRPr="00A26D27" w:rsidRDefault="00A26D27" w:rsidP="00AC0141">
      <w:pPr>
        <w:widowControl/>
        <w:overflowPunct/>
        <w:autoSpaceDE/>
        <w:autoSpaceDN/>
        <w:adjustRightInd/>
        <w:ind w:firstLineChars="100" w:firstLine="240"/>
        <w:jc w:val="left"/>
        <w:rPr>
          <w:rFonts w:hAnsi="ＭＳ 明朝"/>
          <w:sz w:val="24"/>
        </w:rPr>
      </w:pPr>
    </w:p>
    <w:p w:rsidR="00110056" w:rsidRDefault="00BA73E8" w:rsidP="001720D4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１．</w:t>
      </w:r>
      <w:r w:rsidR="001720D4">
        <w:rPr>
          <w:rFonts w:hAnsi="ＭＳ 明朝" w:hint="eastAsia"/>
          <w:sz w:val="24"/>
        </w:rPr>
        <w:t>市</w:t>
      </w:r>
      <w:r w:rsidR="00CB1CC9">
        <w:rPr>
          <w:rFonts w:hAnsi="ＭＳ 明朝" w:hint="eastAsia"/>
          <w:sz w:val="24"/>
        </w:rPr>
        <w:t>が発信する情報媒体（</w:t>
      </w:r>
      <w:r w:rsidR="001720D4">
        <w:rPr>
          <w:rFonts w:hAnsi="ＭＳ 明朝" w:hint="eastAsia"/>
          <w:sz w:val="24"/>
        </w:rPr>
        <w:t>ホームページ等</w:t>
      </w:r>
      <w:r w:rsidR="00CB1CC9">
        <w:rPr>
          <w:rFonts w:hAnsi="ＭＳ 明朝" w:hint="eastAsia"/>
          <w:sz w:val="24"/>
        </w:rPr>
        <w:t>）</w:t>
      </w:r>
      <w:r w:rsidR="001720D4">
        <w:rPr>
          <w:rFonts w:hAnsi="ＭＳ 明朝" w:hint="eastAsia"/>
          <w:sz w:val="24"/>
        </w:rPr>
        <w:t>への掲載につい</w:t>
      </w:r>
      <w:r w:rsidR="00CF5C73">
        <w:rPr>
          <w:rFonts w:hAnsi="ＭＳ 明朝" w:hint="eastAsia"/>
          <w:sz w:val="24"/>
        </w:rPr>
        <w:t>て</w:t>
      </w:r>
    </w:p>
    <w:p w:rsidR="00CF5C73" w:rsidRPr="00BA73E8" w:rsidRDefault="00CF5C73" w:rsidP="001720D4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B1CC9" w:rsidTr="00CB1CC9">
        <w:tc>
          <w:tcPr>
            <w:tcW w:w="4351" w:type="dxa"/>
          </w:tcPr>
          <w:p w:rsidR="00CB1CC9" w:rsidRDefault="00CB1CC9" w:rsidP="008F33C2">
            <w:pPr>
              <w:widowControl/>
              <w:overflowPunct/>
              <w:autoSpaceDE/>
              <w:autoSpaceDN/>
              <w:adjustRightInd/>
              <w:spacing w:line="48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□同意する</w:t>
            </w:r>
            <w:r w:rsidR="00BD2043">
              <w:rPr>
                <w:rFonts w:hAnsi="ＭＳ 明朝" w:hint="eastAsia"/>
                <w:sz w:val="24"/>
              </w:rPr>
              <w:t>⇒２へ</w:t>
            </w:r>
          </w:p>
        </w:tc>
        <w:tc>
          <w:tcPr>
            <w:tcW w:w="4351" w:type="dxa"/>
          </w:tcPr>
          <w:p w:rsidR="00CB1CC9" w:rsidRDefault="00CB1CC9" w:rsidP="008F33C2">
            <w:pPr>
              <w:widowControl/>
              <w:overflowPunct/>
              <w:autoSpaceDE/>
              <w:autoSpaceDN/>
              <w:adjustRightInd/>
              <w:spacing w:line="48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□同意し</w:t>
            </w:r>
            <w:r w:rsidR="009775D1">
              <w:rPr>
                <w:rFonts w:hAnsi="ＭＳ 明朝" w:hint="eastAsia"/>
                <w:sz w:val="24"/>
              </w:rPr>
              <w:t>ない</w:t>
            </w:r>
          </w:p>
        </w:tc>
      </w:tr>
    </w:tbl>
    <w:p w:rsidR="00A26D27" w:rsidRDefault="003A334F" w:rsidP="003A334F">
      <w:pPr>
        <w:widowControl/>
        <w:overflowPunct/>
        <w:autoSpaceDE/>
        <w:autoSpaceDN/>
        <w:adjustRightInd/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A26D27">
        <w:rPr>
          <w:rFonts w:hAnsi="ＭＳ 明朝" w:hint="eastAsia"/>
          <w:sz w:val="24"/>
        </w:rPr>
        <w:t>木材使用量、炭素貯蔵量は同意の可否に関わらず掲載することがあります。</w:t>
      </w:r>
    </w:p>
    <w:p w:rsidR="00E41E22" w:rsidRPr="00A26D27" w:rsidRDefault="00E41E22" w:rsidP="001720D4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</w:p>
    <w:p w:rsidR="00CF5C73" w:rsidRDefault="00A821EF" w:rsidP="001720D4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２．個別項目</w:t>
      </w:r>
      <w:r w:rsidR="00BD2043">
        <w:rPr>
          <w:rFonts w:hAnsi="ＭＳ 明朝" w:hint="eastAsia"/>
          <w:sz w:val="24"/>
        </w:rPr>
        <w:t>ごと</w:t>
      </w:r>
      <w:r>
        <w:rPr>
          <w:rFonts w:hAnsi="ＭＳ 明朝" w:hint="eastAsia"/>
          <w:sz w:val="24"/>
        </w:rPr>
        <w:t>の掲載</w:t>
      </w:r>
      <w:r w:rsidR="00FB09CD">
        <w:rPr>
          <w:rFonts w:hAnsi="ＭＳ 明朝" w:hint="eastAsia"/>
          <w:sz w:val="24"/>
        </w:rPr>
        <w:t>可否</w:t>
      </w:r>
      <w:r>
        <w:rPr>
          <w:rFonts w:hAnsi="ＭＳ 明朝" w:hint="eastAsia"/>
          <w:sz w:val="24"/>
        </w:rPr>
        <w:t>について</w:t>
      </w:r>
      <w:r w:rsidR="002C24B6">
        <w:rPr>
          <w:rFonts w:hAnsi="ＭＳ 明朝" w:hint="eastAsia"/>
          <w:sz w:val="24"/>
        </w:rPr>
        <w:t>（１で同意した方のみ記載して下さい</w:t>
      </w:r>
      <w:r w:rsidR="00E41E22">
        <w:rPr>
          <w:rFonts w:hAnsi="ＭＳ 明朝" w:hint="eastAsia"/>
          <w:sz w:val="24"/>
        </w:rPr>
        <w:t>）</w:t>
      </w:r>
    </w:p>
    <w:p w:rsidR="00FB09CD" w:rsidRPr="003D5482" w:rsidRDefault="00FB09CD" w:rsidP="001720D4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10056" w:rsidTr="00A821EF">
        <w:tc>
          <w:tcPr>
            <w:tcW w:w="2900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項目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同意する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同意しない</w:t>
            </w:r>
          </w:p>
        </w:tc>
      </w:tr>
      <w:tr w:rsidR="00110056" w:rsidTr="00A821EF">
        <w:tc>
          <w:tcPr>
            <w:tcW w:w="2900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施主名（民間事業者</w:t>
            </w:r>
            <w:r w:rsidR="00E41E22">
              <w:rPr>
                <w:rFonts w:hAnsi="ＭＳ 明朝" w:hint="eastAsia"/>
                <w:sz w:val="24"/>
              </w:rPr>
              <w:t>のみ</w:t>
            </w:r>
            <w:r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2901" w:type="dxa"/>
          </w:tcPr>
          <w:p w:rsidR="00110056" w:rsidRPr="00A821EF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 w:rsidRPr="00A821EF"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</w:tr>
      <w:tr w:rsidR="00110056" w:rsidTr="00A821EF">
        <w:tc>
          <w:tcPr>
            <w:tcW w:w="2900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設計者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</w:tr>
      <w:tr w:rsidR="00110056" w:rsidTr="00A821EF">
        <w:tc>
          <w:tcPr>
            <w:tcW w:w="2900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施工者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2901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</w:tr>
      <w:tr w:rsidR="00110056" w:rsidTr="00A821EF">
        <w:tc>
          <w:tcPr>
            <w:tcW w:w="2900" w:type="dxa"/>
          </w:tcPr>
          <w:p w:rsidR="00110056" w:rsidRDefault="00A821EF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木材供給業者</w:t>
            </w:r>
          </w:p>
        </w:tc>
        <w:tc>
          <w:tcPr>
            <w:tcW w:w="2901" w:type="dxa"/>
          </w:tcPr>
          <w:p w:rsidR="00110056" w:rsidRDefault="00CB1CC9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2901" w:type="dxa"/>
          </w:tcPr>
          <w:p w:rsidR="00110056" w:rsidRDefault="00CB1CC9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</w:tr>
      <w:tr w:rsidR="00110056" w:rsidTr="00A821EF">
        <w:tc>
          <w:tcPr>
            <w:tcW w:w="2900" w:type="dxa"/>
          </w:tcPr>
          <w:p w:rsidR="00110056" w:rsidRDefault="00CB1CC9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写真の掲載</w:t>
            </w:r>
          </w:p>
        </w:tc>
        <w:tc>
          <w:tcPr>
            <w:tcW w:w="2901" w:type="dxa"/>
          </w:tcPr>
          <w:p w:rsidR="00110056" w:rsidRDefault="00CB1CC9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2901" w:type="dxa"/>
          </w:tcPr>
          <w:p w:rsidR="00110056" w:rsidRDefault="00CB1CC9" w:rsidP="008F33C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</w:tr>
    </w:tbl>
    <w:p w:rsidR="00CB1CC9" w:rsidRDefault="003A334F" w:rsidP="00CB1CC9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（注１）</w:t>
      </w:r>
      <w:r w:rsidR="00CB1CC9">
        <w:rPr>
          <w:rFonts w:hAnsi="ＭＳ 明朝" w:hint="eastAsia"/>
          <w:sz w:val="24"/>
        </w:rPr>
        <w:t>個人の施主名は非公表とし、</w:t>
      </w:r>
      <w:r w:rsidR="00BA73E8">
        <w:rPr>
          <w:rFonts w:hAnsi="ＭＳ 明朝" w:hint="eastAsia"/>
          <w:sz w:val="24"/>
        </w:rPr>
        <w:t>番号での掲載とします。</w:t>
      </w:r>
    </w:p>
    <w:p w:rsidR="00BA73E8" w:rsidRDefault="00BA73E8" w:rsidP="00CB1CC9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（注２）個別項目</w:t>
      </w:r>
      <w:r w:rsidR="00BD2043">
        <w:rPr>
          <w:rFonts w:hAnsi="ＭＳ 明朝" w:hint="eastAsia"/>
          <w:sz w:val="24"/>
        </w:rPr>
        <w:t>ごとに</w:t>
      </w:r>
      <w:r>
        <w:rPr>
          <w:rFonts w:hAnsi="ＭＳ 明朝" w:hint="eastAsia"/>
          <w:sz w:val="24"/>
        </w:rPr>
        <w:t>同意された情報のみの掲載とします。</w:t>
      </w:r>
    </w:p>
    <w:p w:rsidR="00A26D27" w:rsidRDefault="00A26D27" w:rsidP="00CB1CC9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</w:p>
    <w:p w:rsidR="00A26D27" w:rsidRDefault="002C24B6" w:rsidP="00A26D27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３．その他（意見等があれば記載して下さい</w:t>
      </w:r>
      <w:r w:rsidR="00A26D27">
        <w:rPr>
          <w:rFonts w:hAnsi="ＭＳ 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26D27" w:rsidTr="00A26D27">
        <w:tc>
          <w:tcPr>
            <w:tcW w:w="8702" w:type="dxa"/>
          </w:tcPr>
          <w:p w:rsidR="00A26D27" w:rsidRDefault="00A26D27" w:rsidP="00CB1CC9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</w:rPr>
            </w:pPr>
          </w:p>
          <w:p w:rsidR="00A26D27" w:rsidRDefault="00A26D27" w:rsidP="00CB1CC9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</w:rPr>
            </w:pPr>
          </w:p>
          <w:p w:rsidR="00A26D27" w:rsidRDefault="00A26D27" w:rsidP="00CB1CC9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</w:rPr>
            </w:pPr>
          </w:p>
          <w:p w:rsidR="00A26D27" w:rsidRDefault="00A26D27" w:rsidP="00CB1CC9">
            <w:pPr>
              <w:widowControl/>
              <w:overflowPunct/>
              <w:autoSpaceDE/>
              <w:autoSpaceDN/>
              <w:adjustRightInd/>
              <w:jc w:val="left"/>
              <w:rPr>
                <w:rFonts w:hAnsi="ＭＳ 明朝"/>
                <w:sz w:val="24"/>
              </w:rPr>
            </w:pPr>
          </w:p>
        </w:tc>
      </w:tr>
    </w:tbl>
    <w:p w:rsidR="00A26D27" w:rsidRPr="00543E78" w:rsidRDefault="00A26D27" w:rsidP="00CB1CC9">
      <w:pPr>
        <w:widowControl/>
        <w:overflowPunct/>
        <w:autoSpaceDE/>
        <w:autoSpaceDN/>
        <w:adjustRightInd/>
        <w:jc w:val="left"/>
        <w:rPr>
          <w:rFonts w:hAnsi="ＭＳ 明朝"/>
          <w:sz w:val="24"/>
        </w:rPr>
      </w:pPr>
    </w:p>
    <w:sectPr w:rsidR="00A26D27" w:rsidRPr="00543E78" w:rsidSect="00D87127">
      <w:pgSz w:w="11906" w:h="16838" w:code="9"/>
      <w:pgMar w:top="1985" w:right="1701" w:bottom="1701" w:left="1701" w:header="567" w:footer="992" w:gutter="0"/>
      <w:cols w:space="425"/>
      <w:docGrid w:type="lines" w:linePitch="36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6C" w:rsidRDefault="007C6A6C" w:rsidP="00617F21">
      <w:r>
        <w:separator/>
      </w:r>
    </w:p>
  </w:endnote>
  <w:endnote w:type="continuationSeparator" w:id="0">
    <w:p w:rsidR="007C6A6C" w:rsidRDefault="007C6A6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6C" w:rsidRDefault="007C6A6C" w:rsidP="00617F21">
      <w:r>
        <w:separator/>
      </w:r>
    </w:p>
  </w:footnote>
  <w:footnote w:type="continuationSeparator" w:id="0">
    <w:p w:rsidR="007C6A6C" w:rsidRDefault="007C6A6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9B1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3EB8"/>
    <w:rsid w:val="00064992"/>
    <w:rsid w:val="000718F1"/>
    <w:rsid w:val="00072527"/>
    <w:rsid w:val="0007690D"/>
    <w:rsid w:val="00076B62"/>
    <w:rsid w:val="0008000E"/>
    <w:rsid w:val="0008234A"/>
    <w:rsid w:val="000876DE"/>
    <w:rsid w:val="00096F26"/>
    <w:rsid w:val="0009786C"/>
    <w:rsid w:val="000A102A"/>
    <w:rsid w:val="000A1FFE"/>
    <w:rsid w:val="000A2F3B"/>
    <w:rsid w:val="000B7743"/>
    <w:rsid w:val="000C4E13"/>
    <w:rsid w:val="000D0106"/>
    <w:rsid w:val="000D76FE"/>
    <w:rsid w:val="000E4A29"/>
    <w:rsid w:val="000E6641"/>
    <w:rsid w:val="000E7FFD"/>
    <w:rsid w:val="000F3ABA"/>
    <w:rsid w:val="000F53B3"/>
    <w:rsid w:val="000F680D"/>
    <w:rsid w:val="00100050"/>
    <w:rsid w:val="001028EA"/>
    <w:rsid w:val="00103DBC"/>
    <w:rsid w:val="00110056"/>
    <w:rsid w:val="001106B7"/>
    <w:rsid w:val="00112A4E"/>
    <w:rsid w:val="00112ABC"/>
    <w:rsid w:val="00114891"/>
    <w:rsid w:val="00120388"/>
    <w:rsid w:val="00120882"/>
    <w:rsid w:val="00124E04"/>
    <w:rsid w:val="00131433"/>
    <w:rsid w:val="001327A2"/>
    <w:rsid w:val="001328B7"/>
    <w:rsid w:val="001332C1"/>
    <w:rsid w:val="001335E8"/>
    <w:rsid w:val="00141FC2"/>
    <w:rsid w:val="00142C4D"/>
    <w:rsid w:val="0016007C"/>
    <w:rsid w:val="00165F7B"/>
    <w:rsid w:val="00166646"/>
    <w:rsid w:val="00170AC4"/>
    <w:rsid w:val="0017151E"/>
    <w:rsid w:val="0017197C"/>
    <w:rsid w:val="001720D4"/>
    <w:rsid w:val="0017240A"/>
    <w:rsid w:val="0017691C"/>
    <w:rsid w:val="00177E91"/>
    <w:rsid w:val="00186220"/>
    <w:rsid w:val="0018767C"/>
    <w:rsid w:val="00190737"/>
    <w:rsid w:val="001A085E"/>
    <w:rsid w:val="001A1D6D"/>
    <w:rsid w:val="001A73DE"/>
    <w:rsid w:val="001B1E91"/>
    <w:rsid w:val="001B251C"/>
    <w:rsid w:val="001B58FB"/>
    <w:rsid w:val="001C18DB"/>
    <w:rsid w:val="001C1AD4"/>
    <w:rsid w:val="001D1308"/>
    <w:rsid w:val="001E1190"/>
    <w:rsid w:val="001E41E1"/>
    <w:rsid w:val="001F1FA0"/>
    <w:rsid w:val="001F3437"/>
    <w:rsid w:val="001F4CAB"/>
    <w:rsid w:val="00201E60"/>
    <w:rsid w:val="0020577D"/>
    <w:rsid w:val="002114A6"/>
    <w:rsid w:val="00215013"/>
    <w:rsid w:val="0021569A"/>
    <w:rsid w:val="00216FA1"/>
    <w:rsid w:val="002235D5"/>
    <w:rsid w:val="00223618"/>
    <w:rsid w:val="00224480"/>
    <w:rsid w:val="002257FC"/>
    <w:rsid w:val="00225E3C"/>
    <w:rsid w:val="002271F2"/>
    <w:rsid w:val="002328C3"/>
    <w:rsid w:val="0023402B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1B80"/>
    <w:rsid w:val="00287267"/>
    <w:rsid w:val="0029085C"/>
    <w:rsid w:val="00293874"/>
    <w:rsid w:val="0029632D"/>
    <w:rsid w:val="00297104"/>
    <w:rsid w:val="002A237C"/>
    <w:rsid w:val="002A29BD"/>
    <w:rsid w:val="002A3011"/>
    <w:rsid w:val="002B32FD"/>
    <w:rsid w:val="002B7A33"/>
    <w:rsid w:val="002C04D8"/>
    <w:rsid w:val="002C0C9B"/>
    <w:rsid w:val="002C24B6"/>
    <w:rsid w:val="002C29FC"/>
    <w:rsid w:val="002E1180"/>
    <w:rsid w:val="002E567E"/>
    <w:rsid w:val="002E755D"/>
    <w:rsid w:val="002E7AC8"/>
    <w:rsid w:val="002F0175"/>
    <w:rsid w:val="002F3FCF"/>
    <w:rsid w:val="002F5853"/>
    <w:rsid w:val="002F5914"/>
    <w:rsid w:val="00306A72"/>
    <w:rsid w:val="00306C94"/>
    <w:rsid w:val="003074E2"/>
    <w:rsid w:val="003153BB"/>
    <w:rsid w:val="00320619"/>
    <w:rsid w:val="00332C09"/>
    <w:rsid w:val="00334EE4"/>
    <w:rsid w:val="003374F2"/>
    <w:rsid w:val="00337CF2"/>
    <w:rsid w:val="00340D86"/>
    <w:rsid w:val="00351918"/>
    <w:rsid w:val="003541DB"/>
    <w:rsid w:val="003554CD"/>
    <w:rsid w:val="00355BBE"/>
    <w:rsid w:val="00356A19"/>
    <w:rsid w:val="0036242C"/>
    <w:rsid w:val="00374A23"/>
    <w:rsid w:val="00380BBD"/>
    <w:rsid w:val="00391E53"/>
    <w:rsid w:val="00392104"/>
    <w:rsid w:val="0039619A"/>
    <w:rsid w:val="00397CF9"/>
    <w:rsid w:val="003A334F"/>
    <w:rsid w:val="003A44B5"/>
    <w:rsid w:val="003A797A"/>
    <w:rsid w:val="003B2595"/>
    <w:rsid w:val="003C0D98"/>
    <w:rsid w:val="003C7BAE"/>
    <w:rsid w:val="003D5482"/>
    <w:rsid w:val="003E1333"/>
    <w:rsid w:val="003E15D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5F5C"/>
    <w:rsid w:val="00434AE4"/>
    <w:rsid w:val="0044011D"/>
    <w:rsid w:val="00440935"/>
    <w:rsid w:val="00443958"/>
    <w:rsid w:val="0044442D"/>
    <w:rsid w:val="00444E10"/>
    <w:rsid w:val="00445407"/>
    <w:rsid w:val="0045566B"/>
    <w:rsid w:val="004560AF"/>
    <w:rsid w:val="004670FE"/>
    <w:rsid w:val="004703EA"/>
    <w:rsid w:val="00470483"/>
    <w:rsid w:val="00471387"/>
    <w:rsid w:val="00471E1A"/>
    <w:rsid w:val="00474A1C"/>
    <w:rsid w:val="0048363B"/>
    <w:rsid w:val="004925EF"/>
    <w:rsid w:val="00497DF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5DCB"/>
    <w:rsid w:val="004E61E0"/>
    <w:rsid w:val="004F111C"/>
    <w:rsid w:val="004F1D04"/>
    <w:rsid w:val="005043A4"/>
    <w:rsid w:val="00511264"/>
    <w:rsid w:val="00532B5E"/>
    <w:rsid w:val="0053708A"/>
    <w:rsid w:val="005405F3"/>
    <w:rsid w:val="005433D1"/>
    <w:rsid w:val="005437F4"/>
    <w:rsid w:val="00543E78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07D7"/>
    <w:rsid w:val="00581E95"/>
    <w:rsid w:val="005822A4"/>
    <w:rsid w:val="00586A46"/>
    <w:rsid w:val="0059045F"/>
    <w:rsid w:val="005921FB"/>
    <w:rsid w:val="005970A8"/>
    <w:rsid w:val="005A0078"/>
    <w:rsid w:val="005A5C2A"/>
    <w:rsid w:val="005A71FC"/>
    <w:rsid w:val="005B0804"/>
    <w:rsid w:val="005B270F"/>
    <w:rsid w:val="005B65F5"/>
    <w:rsid w:val="005C2157"/>
    <w:rsid w:val="005D1297"/>
    <w:rsid w:val="005E2801"/>
    <w:rsid w:val="005F154D"/>
    <w:rsid w:val="00602852"/>
    <w:rsid w:val="00604A96"/>
    <w:rsid w:val="00607CE9"/>
    <w:rsid w:val="00613A51"/>
    <w:rsid w:val="00617F21"/>
    <w:rsid w:val="0062578C"/>
    <w:rsid w:val="006265A6"/>
    <w:rsid w:val="006303E8"/>
    <w:rsid w:val="00632C61"/>
    <w:rsid w:val="00640102"/>
    <w:rsid w:val="00644574"/>
    <w:rsid w:val="00646F54"/>
    <w:rsid w:val="00647526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410C"/>
    <w:rsid w:val="0068592C"/>
    <w:rsid w:val="0068608A"/>
    <w:rsid w:val="00690A28"/>
    <w:rsid w:val="006A5738"/>
    <w:rsid w:val="006A75D0"/>
    <w:rsid w:val="006A78AD"/>
    <w:rsid w:val="006A79D2"/>
    <w:rsid w:val="006C06F8"/>
    <w:rsid w:val="006C26C8"/>
    <w:rsid w:val="006C5B14"/>
    <w:rsid w:val="006C7791"/>
    <w:rsid w:val="006D48C4"/>
    <w:rsid w:val="006D6159"/>
    <w:rsid w:val="006E19F8"/>
    <w:rsid w:val="006E21B9"/>
    <w:rsid w:val="006F37F7"/>
    <w:rsid w:val="006F6AD0"/>
    <w:rsid w:val="00701E61"/>
    <w:rsid w:val="00703EF8"/>
    <w:rsid w:val="00704880"/>
    <w:rsid w:val="0070556A"/>
    <w:rsid w:val="0070617F"/>
    <w:rsid w:val="0071194A"/>
    <w:rsid w:val="007142C7"/>
    <w:rsid w:val="00725DEA"/>
    <w:rsid w:val="0073021A"/>
    <w:rsid w:val="007364EB"/>
    <w:rsid w:val="00737172"/>
    <w:rsid w:val="0074020F"/>
    <w:rsid w:val="00740D98"/>
    <w:rsid w:val="00741715"/>
    <w:rsid w:val="007422F7"/>
    <w:rsid w:val="00744929"/>
    <w:rsid w:val="0074504E"/>
    <w:rsid w:val="0075394F"/>
    <w:rsid w:val="00757D7E"/>
    <w:rsid w:val="00762296"/>
    <w:rsid w:val="00775EFD"/>
    <w:rsid w:val="00782A07"/>
    <w:rsid w:val="007952FE"/>
    <w:rsid w:val="00797DF5"/>
    <w:rsid w:val="007A1875"/>
    <w:rsid w:val="007A1A22"/>
    <w:rsid w:val="007A4407"/>
    <w:rsid w:val="007A5FD2"/>
    <w:rsid w:val="007B0F33"/>
    <w:rsid w:val="007B4A7C"/>
    <w:rsid w:val="007B5632"/>
    <w:rsid w:val="007C3406"/>
    <w:rsid w:val="007C60EF"/>
    <w:rsid w:val="007C6A6C"/>
    <w:rsid w:val="007D1186"/>
    <w:rsid w:val="007D7C41"/>
    <w:rsid w:val="007E46DD"/>
    <w:rsid w:val="007E5215"/>
    <w:rsid w:val="007F153B"/>
    <w:rsid w:val="007F365C"/>
    <w:rsid w:val="007F4986"/>
    <w:rsid w:val="007F6F5B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2AA4"/>
    <w:rsid w:val="008662CC"/>
    <w:rsid w:val="008764BF"/>
    <w:rsid w:val="008A0BAC"/>
    <w:rsid w:val="008A425F"/>
    <w:rsid w:val="008A458B"/>
    <w:rsid w:val="008B09B1"/>
    <w:rsid w:val="008B13CB"/>
    <w:rsid w:val="008B21AA"/>
    <w:rsid w:val="008B2672"/>
    <w:rsid w:val="008C5D52"/>
    <w:rsid w:val="008E2921"/>
    <w:rsid w:val="008F33C2"/>
    <w:rsid w:val="008F4D67"/>
    <w:rsid w:val="008F5077"/>
    <w:rsid w:val="00910B91"/>
    <w:rsid w:val="00911B41"/>
    <w:rsid w:val="009120C7"/>
    <w:rsid w:val="00913758"/>
    <w:rsid w:val="00916334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60D8C"/>
    <w:rsid w:val="0097183B"/>
    <w:rsid w:val="0097547D"/>
    <w:rsid w:val="00976F97"/>
    <w:rsid w:val="009775D1"/>
    <w:rsid w:val="00985D29"/>
    <w:rsid w:val="009902CD"/>
    <w:rsid w:val="0099286D"/>
    <w:rsid w:val="00995BEF"/>
    <w:rsid w:val="00997146"/>
    <w:rsid w:val="009A07F7"/>
    <w:rsid w:val="009B0685"/>
    <w:rsid w:val="009B2E8A"/>
    <w:rsid w:val="009C1EE6"/>
    <w:rsid w:val="009C5730"/>
    <w:rsid w:val="009E0E42"/>
    <w:rsid w:val="009E27AB"/>
    <w:rsid w:val="009E3F09"/>
    <w:rsid w:val="009E41C2"/>
    <w:rsid w:val="009E6E97"/>
    <w:rsid w:val="009F6EE0"/>
    <w:rsid w:val="00A00932"/>
    <w:rsid w:val="00A028DA"/>
    <w:rsid w:val="00A0353F"/>
    <w:rsid w:val="00A05CC4"/>
    <w:rsid w:val="00A06DBE"/>
    <w:rsid w:val="00A10901"/>
    <w:rsid w:val="00A131E7"/>
    <w:rsid w:val="00A13875"/>
    <w:rsid w:val="00A13AD3"/>
    <w:rsid w:val="00A13BD0"/>
    <w:rsid w:val="00A14163"/>
    <w:rsid w:val="00A173E8"/>
    <w:rsid w:val="00A20873"/>
    <w:rsid w:val="00A2547A"/>
    <w:rsid w:val="00A26D27"/>
    <w:rsid w:val="00A26F49"/>
    <w:rsid w:val="00A34ED6"/>
    <w:rsid w:val="00A37225"/>
    <w:rsid w:val="00A4573B"/>
    <w:rsid w:val="00A51012"/>
    <w:rsid w:val="00A54E1A"/>
    <w:rsid w:val="00A55527"/>
    <w:rsid w:val="00A61349"/>
    <w:rsid w:val="00A62234"/>
    <w:rsid w:val="00A631F0"/>
    <w:rsid w:val="00A70A88"/>
    <w:rsid w:val="00A726DA"/>
    <w:rsid w:val="00A821EF"/>
    <w:rsid w:val="00A82406"/>
    <w:rsid w:val="00A84173"/>
    <w:rsid w:val="00A85CA3"/>
    <w:rsid w:val="00A85E9A"/>
    <w:rsid w:val="00A964E5"/>
    <w:rsid w:val="00A97B7D"/>
    <w:rsid w:val="00AA44BB"/>
    <w:rsid w:val="00AA69EF"/>
    <w:rsid w:val="00AB0FA4"/>
    <w:rsid w:val="00AB322A"/>
    <w:rsid w:val="00AC0141"/>
    <w:rsid w:val="00AC01D2"/>
    <w:rsid w:val="00AD10A5"/>
    <w:rsid w:val="00AD64F9"/>
    <w:rsid w:val="00AE17ED"/>
    <w:rsid w:val="00AE224C"/>
    <w:rsid w:val="00AE3215"/>
    <w:rsid w:val="00AE3689"/>
    <w:rsid w:val="00AE48F3"/>
    <w:rsid w:val="00AF03FC"/>
    <w:rsid w:val="00AF0E6C"/>
    <w:rsid w:val="00AF4BBC"/>
    <w:rsid w:val="00AF726E"/>
    <w:rsid w:val="00B00BE0"/>
    <w:rsid w:val="00B063E3"/>
    <w:rsid w:val="00B103E0"/>
    <w:rsid w:val="00B133AE"/>
    <w:rsid w:val="00B14E4B"/>
    <w:rsid w:val="00B14F46"/>
    <w:rsid w:val="00B16C7F"/>
    <w:rsid w:val="00B21E07"/>
    <w:rsid w:val="00B220DD"/>
    <w:rsid w:val="00B23AAF"/>
    <w:rsid w:val="00B24481"/>
    <w:rsid w:val="00B25D43"/>
    <w:rsid w:val="00B25E77"/>
    <w:rsid w:val="00B26309"/>
    <w:rsid w:val="00B35078"/>
    <w:rsid w:val="00B35552"/>
    <w:rsid w:val="00B370AC"/>
    <w:rsid w:val="00B374B2"/>
    <w:rsid w:val="00B41AC8"/>
    <w:rsid w:val="00B45184"/>
    <w:rsid w:val="00B461E2"/>
    <w:rsid w:val="00B5592D"/>
    <w:rsid w:val="00B652C9"/>
    <w:rsid w:val="00B764E3"/>
    <w:rsid w:val="00B76CA3"/>
    <w:rsid w:val="00B81F91"/>
    <w:rsid w:val="00B97961"/>
    <w:rsid w:val="00BA046E"/>
    <w:rsid w:val="00BA73E8"/>
    <w:rsid w:val="00BA7F23"/>
    <w:rsid w:val="00BB4A29"/>
    <w:rsid w:val="00BC00B7"/>
    <w:rsid w:val="00BC2114"/>
    <w:rsid w:val="00BC3083"/>
    <w:rsid w:val="00BD1483"/>
    <w:rsid w:val="00BD2043"/>
    <w:rsid w:val="00BF34AB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CB5"/>
    <w:rsid w:val="00C646F8"/>
    <w:rsid w:val="00C65CAB"/>
    <w:rsid w:val="00C67244"/>
    <w:rsid w:val="00C67A23"/>
    <w:rsid w:val="00C71191"/>
    <w:rsid w:val="00C719A8"/>
    <w:rsid w:val="00C71D6F"/>
    <w:rsid w:val="00C84127"/>
    <w:rsid w:val="00C949E1"/>
    <w:rsid w:val="00CA53CE"/>
    <w:rsid w:val="00CA64C8"/>
    <w:rsid w:val="00CB1CC9"/>
    <w:rsid w:val="00CB3B44"/>
    <w:rsid w:val="00CB5009"/>
    <w:rsid w:val="00CD05A4"/>
    <w:rsid w:val="00CD128C"/>
    <w:rsid w:val="00CD7912"/>
    <w:rsid w:val="00CE415F"/>
    <w:rsid w:val="00CE5D62"/>
    <w:rsid w:val="00CF0EE1"/>
    <w:rsid w:val="00CF2466"/>
    <w:rsid w:val="00CF2AE6"/>
    <w:rsid w:val="00CF37C0"/>
    <w:rsid w:val="00CF5C73"/>
    <w:rsid w:val="00CF7D71"/>
    <w:rsid w:val="00D003FA"/>
    <w:rsid w:val="00D044E3"/>
    <w:rsid w:val="00D075CB"/>
    <w:rsid w:val="00D33027"/>
    <w:rsid w:val="00D33D2B"/>
    <w:rsid w:val="00D36FA4"/>
    <w:rsid w:val="00D501C1"/>
    <w:rsid w:val="00D60917"/>
    <w:rsid w:val="00D64C9E"/>
    <w:rsid w:val="00D65F1F"/>
    <w:rsid w:val="00D67F93"/>
    <w:rsid w:val="00D83EDB"/>
    <w:rsid w:val="00D87127"/>
    <w:rsid w:val="00D92295"/>
    <w:rsid w:val="00D939FF"/>
    <w:rsid w:val="00DA51D4"/>
    <w:rsid w:val="00DA5210"/>
    <w:rsid w:val="00DB038E"/>
    <w:rsid w:val="00DB15CF"/>
    <w:rsid w:val="00DB2A20"/>
    <w:rsid w:val="00DB536A"/>
    <w:rsid w:val="00DC69CF"/>
    <w:rsid w:val="00DC70A7"/>
    <w:rsid w:val="00DE13BF"/>
    <w:rsid w:val="00DE71AB"/>
    <w:rsid w:val="00DF4BB1"/>
    <w:rsid w:val="00E03779"/>
    <w:rsid w:val="00E0469F"/>
    <w:rsid w:val="00E109B8"/>
    <w:rsid w:val="00E11554"/>
    <w:rsid w:val="00E16C0C"/>
    <w:rsid w:val="00E16F35"/>
    <w:rsid w:val="00E307D9"/>
    <w:rsid w:val="00E40F66"/>
    <w:rsid w:val="00E41E22"/>
    <w:rsid w:val="00E471AC"/>
    <w:rsid w:val="00E52E25"/>
    <w:rsid w:val="00E54555"/>
    <w:rsid w:val="00E55F65"/>
    <w:rsid w:val="00E5666F"/>
    <w:rsid w:val="00E574D6"/>
    <w:rsid w:val="00E57AB9"/>
    <w:rsid w:val="00E6409D"/>
    <w:rsid w:val="00E67C7F"/>
    <w:rsid w:val="00E72D88"/>
    <w:rsid w:val="00E73C97"/>
    <w:rsid w:val="00E745B3"/>
    <w:rsid w:val="00E75B7A"/>
    <w:rsid w:val="00E75D2A"/>
    <w:rsid w:val="00E770B9"/>
    <w:rsid w:val="00E83742"/>
    <w:rsid w:val="00E8400D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47EF"/>
    <w:rsid w:val="00EF55FA"/>
    <w:rsid w:val="00EF5964"/>
    <w:rsid w:val="00F023F9"/>
    <w:rsid w:val="00F02BEE"/>
    <w:rsid w:val="00F05928"/>
    <w:rsid w:val="00F100B1"/>
    <w:rsid w:val="00F13DE9"/>
    <w:rsid w:val="00F15F99"/>
    <w:rsid w:val="00F21404"/>
    <w:rsid w:val="00F2165D"/>
    <w:rsid w:val="00F2285A"/>
    <w:rsid w:val="00F23D17"/>
    <w:rsid w:val="00F256EC"/>
    <w:rsid w:val="00F27ABD"/>
    <w:rsid w:val="00F32C88"/>
    <w:rsid w:val="00F334F0"/>
    <w:rsid w:val="00F344E4"/>
    <w:rsid w:val="00F3636C"/>
    <w:rsid w:val="00F37093"/>
    <w:rsid w:val="00F40557"/>
    <w:rsid w:val="00F431F2"/>
    <w:rsid w:val="00F43851"/>
    <w:rsid w:val="00F51EDD"/>
    <w:rsid w:val="00F53024"/>
    <w:rsid w:val="00F55A40"/>
    <w:rsid w:val="00F55A74"/>
    <w:rsid w:val="00F64124"/>
    <w:rsid w:val="00F8523E"/>
    <w:rsid w:val="00F93168"/>
    <w:rsid w:val="00F97267"/>
    <w:rsid w:val="00F97960"/>
    <w:rsid w:val="00FA11F2"/>
    <w:rsid w:val="00FA3796"/>
    <w:rsid w:val="00FA6A48"/>
    <w:rsid w:val="00FB08E8"/>
    <w:rsid w:val="00FB09CD"/>
    <w:rsid w:val="00FB3D49"/>
    <w:rsid w:val="00FB7101"/>
    <w:rsid w:val="00FB77C9"/>
    <w:rsid w:val="00FC741E"/>
    <w:rsid w:val="00FD2894"/>
    <w:rsid w:val="00FE1277"/>
    <w:rsid w:val="00FE314C"/>
    <w:rsid w:val="00FE388F"/>
    <w:rsid w:val="00FE69DD"/>
    <w:rsid w:val="00FE6C98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C2C42E-168D-4750-A64F-0E8FB5BB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5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locked/>
    <w:rsid w:val="0011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CF5C73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F5C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CF5C73"/>
    <w:pPr>
      <w:jc w:val="right"/>
    </w:pPr>
    <w:rPr>
      <w:rFonts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CF5C7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42</cp:revision>
  <cp:lastPrinted>2025-02-06T06:47:00Z</cp:lastPrinted>
  <dcterms:created xsi:type="dcterms:W3CDTF">2022-02-12T02:06:00Z</dcterms:created>
  <dcterms:modified xsi:type="dcterms:W3CDTF">2025-04-07T06:05:00Z</dcterms:modified>
</cp:coreProperties>
</file>