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3D4" w:rsidRPr="00D97415" w:rsidRDefault="009C62F4" w:rsidP="009C62F4">
      <w:pPr>
        <w:jc w:val="center"/>
        <w:rPr>
          <w:rFonts w:ascii="ＭＳ 明朝" w:eastAsia="ＭＳ 明朝" w:hAnsi="ＭＳ 明朝"/>
          <w:sz w:val="28"/>
          <w:szCs w:val="28"/>
        </w:rPr>
      </w:pPr>
      <w:r w:rsidRPr="00D97415">
        <w:rPr>
          <w:rFonts w:ascii="ＭＳ 明朝" w:eastAsia="ＭＳ 明朝" w:hAnsi="ＭＳ 明朝" w:hint="eastAsia"/>
          <w:sz w:val="28"/>
          <w:szCs w:val="28"/>
        </w:rPr>
        <w:t>雲南市</w:t>
      </w:r>
      <w:r w:rsidR="003B03D4" w:rsidRPr="00D97415">
        <w:rPr>
          <w:rFonts w:ascii="ＭＳ 明朝" w:eastAsia="ＭＳ 明朝" w:hAnsi="ＭＳ 明朝" w:hint="eastAsia"/>
          <w:sz w:val="28"/>
          <w:szCs w:val="28"/>
        </w:rPr>
        <w:t>週休２日工事特記仕様書</w:t>
      </w:r>
    </w:p>
    <w:p w:rsidR="009C62F4" w:rsidRDefault="00AE1179" w:rsidP="009C62F4">
      <w:pPr>
        <w:jc w:val="center"/>
        <w:rPr>
          <w:rFonts w:ascii="ＭＳ 明朝" w:eastAsia="ＭＳ 明朝" w:hAnsi="ＭＳ 明朝"/>
          <w:szCs w:val="21"/>
        </w:rPr>
      </w:pPr>
      <w:r>
        <w:rPr>
          <w:rFonts w:ascii="ＭＳ 明朝" w:eastAsia="ＭＳ 明朝" w:hAnsi="ＭＳ 明朝" w:hint="eastAsia"/>
          <w:szCs w:val="21"/>
        </w:rPr>
        <w:t>（令和</w:t>
      </w:r>
      <w:r w:rsidR="00772781">
        <w:rPr>
          <w:rFonts w:ascii="ＭＳ 明朝" w:eastAsia="ＭＳ 明朝" w:hAnsi="ＭＳ 明朝" w:hint="eastAsia"/>
          <w:szCs w:val="21"/>
        </w:rPr>
        <w:t>６</w:t>
      </w:r>
      <w:r>
        <w:rPr>
          <w:rFonts w:ascii="ＭＳ 明朝" w:eastAsia="ＭＳ 明朝" w:hAnsi="ＭＳ 明朝" w:hint="eastAsia"/>
          <w:szCs w:val="21"/>
        </w:rPr>
        <w:t>年</w:t>
      </w:r>
      <w:r w:rsidR="00B37A53">
        <w:rPr>
          <w:rFonts w:ascii="ＭＳ 明朝" w:eastAsia="ＭＳ 明朝" w:hAnsi="ＭＳ 明朝" w:hint="eastAsia"/>
          <w:szCs w:val="21"/>
        </w:rPr>
        <w:t>１０</w:t>
      </w:r>
      <w:r>
        <w:rPr>
          <w:rFonts w:ascii="ＭＳ 明朝" w:eastAsia="ＭＳ 明朝" w:hAnsi="ＭＳ 明朝" w:hint="eastAsia"/>
          <w:szCs w:val="21"/>
        </w:rPr>
        <w:t>月１日施行）</w:t>
      </w:r>
    </w:p>
    <w:p w:rsidR="00AE1179" w:rsidRPr="00AE1179" w:rsidRDefault="00AE1179" w:rsidP="009C62F4">
      <w:pPr>
        <w:jc w:val="center"/>
        <w:rPr>
          <w:rFonts w:ascii="ＭＳ 明朝" w:eastAsia="ＭＳ 明朝" w:hAnsi="ＭＳ 明朝"/>
          <w:szCs w:val="21"/>
        </w:rPr>
      </w:pPr>
    </w:p>
    <w:p w:rsidR="003B03D4" w:rsidRPr="009C62F4" w:rsidRDefault="003B03D4" w:rsidP="003B03D4">
      <w:pPr>
        <w:rPr>
          <w:rFonts w:ascii="ＭＳ 明朝" w:eastAsia="ＭＳ 明朝" w:hAnsi="ＭＳ 明朝"/>
          <w:szCs w:val="21"/>
        </w:rPr>
      </w:pPr>
      <w:r w:rsidRPr="009C62F4">
        <w:rPr>
          <w:rFonts w:ascii="ＭＳ 明朝" w:eastAsia="ＭＳ 明朝" w:hAnsi="ＭＳ 明朝" w:hint="eastAsia"/>
          <w:szCs w:val="21"/>
        </w:rPr>
        <w:t>本工事は、</w:t>
      </w:r>
      <w:r w:rsidR="009C62F4">
        <w:rPr>
          <w:rFonts w:ascii="ＭＳ 明朝" w:eastAsia="ＭＳ 明朝" w:hAnsi="ＭＳ 明朝" w:hint="eastAsia"/>
          <w:szCs w:val="21"/>
        </w:rPr>
        <w:t>雲南市</w:t>
      </w:r>
      <w:r w:rsidRPr="009C62F4">
        <w:rPr>
          <w:rFonts w:ascii="ＭＳ 明朝" w:eastAsia="ＭＳ 明朝" w:hAnsi="ＭＳ 明朝" w:hint="eastAsia"/>
          <w:szCs w:val="21"/>
        </w:rPr>
        <w:t>週休２日工事（以下「週休２日工事」という）の対象工事である。</w:t>
      </w:r>
    </w:p>
    <w:p w:rsidR="009201EA" w:rsidRPr="008A3008" w:rsidRDefault="003B03D4" w:rsidP="003B03D4">
      <w:pPr>
        <w:rPr>
          <w:rFonts w:ascii="ＭＳ ゴシック" w:eastAsia="ＭＳ ゴシック" w:hAnsi="ＭＳ ゴシック"/>
          <w:szCs w:val="21"/>
        </w:rPr>
      </w:pPr>
      <w:r w:rsidRPr="008A3008">
        <w:rPr>
          <w:rFonts w:ascii="ＭＳ ゴシック" w:eastAsia="ＭＳ ゴシック" w:hAnsi="ＭＳ ゴシック" w:hint="eastAsia"/>
          <w:szCs w:val="21"/>
        </w:rPr>
        <w:t>１</w:t>
      </w:r>
      <w:r w:rsidR="004263D2">
        <w:rPr>
          <w:rFonts w:ascii="ＭＳ ゴシック" w:eastAsia="ＭＳ ゴシック" w:hAnsi="ＭＳ ゴシック" w:hint="eastAsia"/>
          <w:szCs w:val="21"/>
        </w:rPr>
        <w:t xml:space="preserve">　</w:t>
      </w:r>
      <w:r w:rsidRPr="008A3008">
        <w:rPr>
          <w:rFonts w:ascii="ＭＳ ゴシック" w:eastAsia="ＭＳ ゴシック" w:hAnsi="ＭＳ ゴシック"/>
          <w:szCs w:val="21"/>
        </w:rPr>
        <w:t>定義</w:t>
      </w:r>
    </w:p>
    <w:p w:rsidR="003B03D4" w:rsidRDefault="009201EA" w:rsidP="00B37A53">
      <w:pPr>
        <w:ind w:leftChars="200" w:left="840" w:hangingChars="200" w:hanging="420"/>
        <w:rPr>
          <w:rFonts w:ascii="ＭＳ 明朝" w:eastAsia="ＭＳ 明朝" w:hAnsi="ＭＳ 明朝"/>
          <w:szCs w:val="21"/>
        </w:rPr>
      </w:pPr>
      <w:r>
        <w:rPr>
          <w:rFonts w:ascii="ＭＳ 明朝" w:eastAsia="ＭＳ 明朝" w:hAnsi="ＭＳ 明朝" w:hint="eastAsia"/>
          <w:szCs w:val="21"/>
        </w:rPr>
        <w:t>（１）</w:t>
      </w:r>
      <w:r w:rsidR="003B03D4" w:rsidRPr="009C62F4">
        <w:rPr>
          <w:rFonts w:ascii="ＭＳ 明朝" w:eastAsia="ＭＳ 明朝" w:hAnsi="ＭＳ 明朝"/>
          <w:szCs w:val="21"/>
        </w:rPr>
        <w:t>「週休２日工事」における「</w:t>
      </w:r>
      <w:r w:rsidR="00B37A53">
        <w:rPr>
          <w:rFonts w:ascii="ＭＳ 明朝" w:eastAsia="ＭＳ 明朝" w:hAnsi="ＭＳ 明朝" w:hint="eastAsia"/>
          <w:szCs w:val="21"/>
        </w:rPr>
        <w:t>月単位の</w:t>
      </w:r>
      <w:r w:rsidR="00B37A53">
        <w:rPr>
          <w:rFonts w:ascii="ＭＳ 明朝" w:eastAsia="ＭＳ 明朝" w:hAnsi="ＭＳ 明朝"/>
          <w:szCs w:val="21"/>
        </w:rPr>
        <w:t>週休２日」とは、対象期間において、</w:t>
      </w:r>
      <w:r w:rsidR="00B37A53">
        <w:rPr>
          <w:rFonts w:ascii="ＭＳ 明朝" w:eastAsia="ＭＳ 明朝" w:hAnsi="ＭＳ 明朝" w:hint="eastAsia"/>
          <w:szCs w:val="21"/>
        </w:rPr>
        <w:t>全ての月で４週８休以上の現場閉所を行ったと認められる状態（以下、現場閉所月単位４週８休以上）をいう。</w:t>
      </w:r>
    </w:p>
    <w:p w:rsidR="00B37A53" w:rsidRPr="009C62F4" w:rsidRDefault="00B37A53" w:rsidP="00B37A53">
      <w:pPr>
        <w:ind w:leftChars="200" w:left="840" w:hangingChars="200" w:hanging="420"/>
        <w:rPr>
          <w:rFonts w:ascii="ＭＳ 明朝" w:eastAsia="ＭＳ 明朝" w:hAnsi="ＭＳ 明朝" w:hint="eastAsia"/>
          <w:szCs w:val="21"/>
        </w:rPr>
      </w:pPr>
      <w:r>
        <w:rPr>
          <w:rFonts w:ascii="ＭＳ 明朝" w:eastAsia="ＭＳ 明朝" w:hAnsi="ＭＳ 明朝" w:hint="eastAsia"/>
          <w:szCs w:val="21"/>
        </w:rPr>
        <w:t>（２）</w:t>
      </w:r>
      <w:r>
        <w:rPr>
          <w:rFonts w:ascii="ＭＳ 明朝" w:eastAsia="ＭＳ 明朝" w:hAnsi="ＭＳ 明朝" w:hint="eastAsia"/>
          <w:szCs w:val="21"/>
        </w:rPr>
        <w:t>「週休２日工事」における「通期の週休２日」とは、対象期間において、４週８休以上の現場閉所を行ったと認められる状態（以下、現場閉所通期４週８休以上）をいう。</w:t>
      </w:r>
    </w:p>
    <w:p w:rsidR="003B03D4" w:rsidRPr="009C62F4" w:rsidRDefault="00B37A53" w:rsidP="00162446">
      <w:pPr>
        <w:ind w:leftChars="200" w:left="840" w:hangingChars="200" w:hanging="420"/>
        <w:rPr>
          <w:rFonts w:ascii="ＭＳ 明朝" w:eastAsia="ＭＳ 明朝" w:hAnsi="ＭＳ 明朝" w:hint="eastAsia"/>
          <w:szCs w:val="21"/>
        </w:rPr>
      </w:pPr>
      <w:r>
        <w:rPr>
          <w:rFonts w:ascii="ＭＳ 明朝" w:eastAsia="ＭＳ 明朝" w:hAnsi="ＭＳ 明朝" w:hint="eastAsia"/>
          <w:szCs w:val="21"/>
        </w:rPr>
        <w:t>（３</w:t>
      </w:r>
      <w:r w:rsidR="003B03D4" w:rsidRPr="009C62F4">
        <w:rPr>
          <w:rFonts w:ascii="ＭＳ 明朝" w:eastAsia="ＭＳ 明朝" w:hAnsi="ＭＳ 明朝" w:hint="eastAsia"/>
          <w:szCs w:val="21"/>
        </w:rPr>
        <w:t>）</w:t>
      </w:r>
      <w:r w:rsidR="003B03D4" w:rsidRPr="009C62F4">
        <w:rPr>
          <w:rFonts w:ascii="ＭＳ 明朝" w:eastAsia="ＭＳ 明朝" w:hAnsi="ＭＳ 明朝"/>
          <w:szCs w:val="21"/>
        </w:rPr>
        <w:t>「対象期間」とは、工事着手日から</w:t>
      </w:r>
      <w:r w:rsidR="00772781">
        <w:rPr>
          <w:rFonts w:ascii="ＭＳ 明朝" w:eastAsia="ＭＳ 明朝" w:hAnsi="ＭＳ 明朝" w:hint="eastAsia"/>
          <w:szCs w:val="21"/>
        </w:rPr>
        <w:t>工事完成日</w:t>
      </w:r>
      <w:r w:rsidR="003B03D4" w:rsidRPr="009C62F4">
        <w:rPr>
          <w:rFonts w:ascii="ＭＳ 明朝" w:eastAsia="ＭＳ 明朝" w:hAnsi="ＭＳ 明朝" w:hint="eastAsia"/>
          <w:szCs w:val="21"/>
        </w:rPr>
        <w:t>までの期間をいう。なお、年末年始６日間、夏季休暇３日間、工場製作のみを実施している期間、工事全体を一時中止している期間のほか、発注者が週休２日の対象外とする期間は含まない。</w:t>
      </w:r>
    </w:p>
    <w:p w:rsidR="003B03D4" w:rsidRPr="009C62F4" w:rsidRDefault="00B37A53" w:rsidP="00162446">
      <w:pPr>
        <w:ind w:leftChars="200" w:left="840" w:hangingChars="200" w:hanging="420"/>
        <w:rPr>
          <w:rFonts w:ascii="ＭＳ 明朝" w:eastAsia="ＭＳ 明朝" w:hAnsi="ＭＳ 明朝"/>
          <w:szCs w:val="21"/>
        </w:rPr>
      </w:pPr>
      <w:r>
        <w:rPr>
          <w:rFonts w:ascii="ＭＳ 明朝" w:eastAsia="ＭＳ 明朝" w:hAnsi="ＭＳ 明朝" w:hint="eastAsia"/>
          <w:szCs w:val="21"/>
        </w:rPr>
        <w:t>（４</w:t>
      </w:r>
      <w:r w:rsidR="003B03D4" w:rsidRPr="009C62F4">
        <w:rPr>
          <w:rFonts w:ascii="ＭＳ 明朝" w:eastAsia="ＭＳ 明朝" w:hAnsi="ＭＳ 明朝" w:hint="eastAsia"/>
          <w:szCs w:val="21"/>
        </w:rPr>
        <w:t>）</w:t>
      </w:r>
      <w:r w:rsidR="003B03D4" w:rsidRPr="009C62F4">
        <w:rPr>
          <w:rFonts w:ascii="ＭＳ 明朝" w:eastAsia="ＭＳ 明朝" w:hAnsi="ＭＳ 明朝"/>
          <w:szCs w:val="21"/>
        </w:rPr>
        <w:t>「現場閉所」とは、巡回パトロールや保守点検等、監督職員が必要と認めた現場管理上必</w:t>
      </w:r>
      <w:r w:rsidR="003B03D4" w:rsidRPr="009C62F4">
        <w:rPr>
          <w:rFonts w:ascii="ＭＳ 明朝" w:eastAsia="ＭＳ 明朝" w:hAnsi="ＭＳ 明朝" w:hint="eastAsia"/>
          <w:szCs w:val="21"/>
        </w:rPr>
        <w:t>要な作業を行う場合は除き、１日を通して現場及び現場事務所が閉所された状態をいう。</w:t>
      </w:r>
    </w:p>
    <w:p w:rsidR="003B03D4" w:rsidRPr="009C62F4" w:rsidRDefault="003B03D4" w:rsidP="00162446">
      <w:pPr>
        <w:ind w:leftChars="400" w:left="840" w:firstLineChars="100" w:firstLine="210"/>
        <w:rPr>
          <w:rFonts w:ascii="ＭＳ 明朝" w:eastAsia="ＭＳ 明朝" w:hAnsi="ＭＳ 明朝"/>
          <w:szCs w:val="21"/>
        </w:rPr>
      </w:pPr>
      <w:r w:rsidRPr="009C62F4">
        <w:rPr>
          <w:rFonts w:ascii="ＭＳ 明朝" w:eastAsia="ＭＳ 明朝" w:hAnsi="ＭＳ 明朝" w:hint="eastAsia"/>
          <w:szCs w:val="21"/>
        </w:rPr>
        <w:t>なお、現場事務所または会社等で当該工事に関連する事務作業のみを行う場合は現場閉所とはならない。</w:t>
      </w:r>
    </w:p>
    <w:p w:rsidR="003B03D4" w:rsidRPr="009C62F4" w:rsidRDefault="003B03D4" w:rsidP="00162446">
      <w:pPr>
        <w:rPr>
          <w:rFonts w:ascii="ＭＳ 明朝" w:eastAsia="ＭＳ 明朝" w:hAnsi="ＭＳ 明朝"/>
          <w:szCs w:val="21"/>
        </w:rPr>
      </w:pPr>
      <w:r w:rsidRPr="008A3008">
        <w:rPr>
          <w:rFonts w:ascii="ＭＳ ゴシック" w:eastAsia="ＭＳ ゴシック" w:hAnsi="ＭＳ ゴシック" w:hint="eastAsia"/>
          <w:szCs w:val="21"/>
        </w:rPr>
        <w:t>２</w:t>
      </w:r>
      <w:r w:rsidR="004263D2">
        <w:rPr>
          <w:rFonts w:ascii="ＭＳ ゴシック" w:eastAsia="ＭＳ ゴシック" w:hAnsi="ＭＳ ゴシック" w:hint="eastAsia"/>
          <w:szCs w:val="21"/>
        </w:rPr>
        <w:t xml:space="preserve">　</w:t>
      </w:r>
      <w:r w:rsidRPr="008A3008">
        <w:rPr>
          <w:rFonts w:ascii="ＭＳ ゴシック" w:eastAsia="ＭＳ ゴシック" w:hAnsi="ＭＳ ゴシック"/>
          <w:szCs w:val="21"/>
        </w:rPr>
        <w:t>実施方法</w:t>
      </w:r>
    </w:p>
    <w:p w:rsidR="003B03D4" w:rsidRDefault="003B03D4" w:rsidP="00162446">
      <w:pPr>
        <w:ind w:leftChars="201" w:left="842" w:hangingChars="200" w:hanging="420"/>
        <w:rPr>
          <w:rFonts w:ascii="ＭＳ 明朝" w:eastAsia="ＭＳ 明朝" w:hAnsi="ＭＳ 明朝"/>
          <w:szCs w:val="21"/>
        </w:rPr>
      </w:pPr>
      <w:r w:rsidRPr="009C62F4">
        <w:rPr>
          <w:rFonts w:ascii="ＭＳ 明朝" w:eastAsia="ＭＳ 明朝" w:hAnsi="ＭＳ 明朝" w:hint="eastAsia"/>
          <w:szCs w:val="21"/>
        </w:rPr>
        <w:t>（</w:t>
      </w:r>
      <w:r w:rsidR="00547FBE">
        <w:rPr>
          <w:rFonts w:ascii="ＭＳ 明朝" w:eastAsia="ＭＳ 明朝" w:hAnsi="ＭＳ 明朝" w:hint="eastAsia"/>
          <w:szCs w:val="21"/>
        </w:rPr>
        <w:t>１</w:t>
      </w:r>
      <w:r w:rsidRPr="009C62F4">
        <w:rPr>
          <w:rFonts w:ascii="ＭＳ 明朝" w:eastAsia="ＭＳ 明朝" w:hAnsi="ＭＳ 明朝" w:hint="eastAsia"/>
          <w:szCs w:val="21"/>
        </w:rPr>
        <w:t>）</w:t>
      </w:r>
      <w:r w:rsidRPr="009C62F4">
        <w:rPr>
          <w:rFonts w:ascii="ＭＳ 明朝" w:eastAsia="ＭＳ 明朝" w:hAnsi="ＭＳ 明朝"/>
          <w:szCs w:val="21"/>
        </w:rPr>
        <w:t>受注者は、発注者指定型においては、契約後、</w:t>
      </w:r>
      <w:r w:rsidR="00547FBE">
        <w:rPr>
          <w:rFonts w:ascii="ＭＳ 明朝" w:eastAsia="ＭＳ 明朝" w:hAnsi="ＭＳ 明朝" w:hint="eastAsia"/>
          <w:szCs w:val="21"/>
        </w:rPr>
        <w:t>〈</w:t>
      </w:r>
      <w:r w:rsidRPr="009C62F4">
        <w:rPr>
          <w:rFonts w:ascii="ＭＳ 明朝" w:eastAsia="ＭＳ 明朝" w:hAnsi="ＭＳ 明朝"/>
          <w:szCs w:val="21"/>
        </w:rPr>
        <w:t>工期に関する特記仕様書</w:t>
      </w:r>
      <w:r w:rsidR="00547FBE">
        <w:rPr>
          <w:rFonts w:ascii="ＭＳ 明朝" w:eastAsia="ＭＳ 明朝" w:hAnsi="ＭＳ 明朝" w:hint="eastAsia"/>
          <w:szCs w:val="21"/>
        </w:rPr>
        <w:t>〉</w:t>
      </w:r>
      <w:r w:rsidRPr="009C62F4">
        <w:rPr>
          <w:rFonts w:ascii="ＭＳ 明朝" w:eastAsia="ＭＳ 明朝" w:hAnsi="ＭＳ 明朝"/>
          <w:szCs w:val="21"/>
        </w:rPr>
        <w:t>に定める</w:t>
      </w:r>
      <w:r w:rsidR="00547FBE">
        <w:rPr>
          <w:rFonts w:ascii="ＭＳ 明朝" w:eastAsia="ＭＳ 明朝" w:hAnsi="ＭＳ 明朝" w:hint="eastAsia"/>
          <w:szCs w:val="21"/>
        </w:rPr>
        <w:t>「</w:t>
      </w:r>
      <w:r w:rsidRPr="009C62F4">
        <w:rPr>
          <w:rFonts w:ascii="ＭＳ 明朝" w:eastAsia="ＭＳ 明朝" w:hAnsi="ＭＳ 明朝"/>
          <w:szCs w:val="21"/>
        </w:rPr>
        <w:t>週休</w:t>
      </w:r>
      <w:r w:rsidR="00547FBE">
        <w:rPr>
          <w:rFonts w:ascii="ＭＳ 明朝" w:eastAsia="ＭＳ 明朝" w:hAnsi="ＭＳ 明朝" w:hint="eastAsia"/>
          <w:szCs w:val="21"/>
        </w:rPr>
        <w:t>２</w:t>
      </w:r>
      <w:r w:rsidRPr="009C62F4">
        <w:rPr>
          <w:rFonts w:ascii="ＭＳ 明朝" w:eastAsia="ＭＳ 明朝" w:hAnsi="ＭＳ 明朝"/>
          <w:szCs w:val="21"/>
        </w:rPr>
        <w:t>日</w:t>
      </w:r>
      <w:r w:rsidRPr="009C62F4">
        <w:rPr>
          <w:rFonts w:ascii="ＭＳ 明朝" w:eastAsia="ＭＳ 明朝" w:hAnsi="ＭＳ 明朝" w:hint="eastAsia"/>
          <w:szCs w:val="21"/>
        </w:rPr>
        <w:t>工事</w:t>
      </w:r>
      <w:r w:rsidR="00547FBE">
        <w:rPr>
          <w:rFonts w:ascii="ＭＳ 明朝" w:eastAsia="ＭＳ 明朝" w:hAnsi="ＭＳ 明朝" w:hint="eastAsia"/>
          <w:szCs w:val="21"/>
        </w:rPr>
        <w:t>」</w:t>
      </w:r>
      <w:r w:rsidRPr="009C62F4">
        <w:rPr>
          <w:rFonts w:ascii="ＭＳ 明朝" w:eastAsia="ＭＳ 明朝" w:hAnsi="ＭＳ 明朝" w:hint="eastAsia"/>
          <w:szCs w:val="21"/>
        </w:rPr>
        <w:t>を確</w:t>
      </w:r>
      <w:r w:rsidR="006737AB">
        <w:rPr>
          <w:rFonts w:ascii="ＭＳ 明朝" w:eastAsia="ＭＳ 明朝" w:hAnsi="ＭＳ 明朝" w:hint="eastAsia"/>
          <w:szCs w:val="21"/>
        </w:rPr>
        <w:t>保できる工期を受発注者間で共有した後、「休日取得計画表（参考様式）</w:t>
      </w:r>
      <w:r w:rsidRPr="009C62F4">
        <w:rPr>
          <w:rFonts w:ascii="ＭＳ 明朝" w:eastAsia="ＭＳ 明朝" w:hAnsi="ＭＳ 明朝" w:hint="eastAsia"/>
          <w:szCs w:val="21"/>
        </w:rPr>
        <w:t>」等により取得計画を</w:t>
      </w:r>
      <w:r w:rsidR="005D7E37">
        <w:rPr>
          <w:rFonts w:ascii="ＭＳ 明朝" w:eastAsia="ＭＳ 明朝" w:hAnsi="ＭＳ 明朝" w:hint="eastAsia"/>
          <w:szCs w:val="21"/>
        </w:rPr>
        <w:t>施工計画書に記載し、</w:t>
      </w:r>
      <w:r w:rsidRPr="009C62F4">
        <w:rPr>
          <w:rFonts w:ascii="ＭＳ 明朝" w:eastAsia="ＭＳ 明朝" w:hAnsi="ＭＳ 明朝" w:hint="eastAsia"/>
          <w:szCs w:val="21"/>
        </w:rPr>
        <w:t>監督職員へ提出するものとする。</w:t>
      </w:r>
    </w:p>
    <w:p w:rsidR="005D7E37" w:rsidRDefault="005D7E37" w:rsidP="00162446">
      <w:pPr>
        <w:ind w:leftChars="201" w:left="842" w:hangingChars="200" w:hanging="420"/>
        <w:rPr>
          <w:rFonts w:ascii="ＭＳ 明朝" w:eastAsia="ＭＳ 明朝" w:hAnsi="ＭＳ 明朝"/>
          <w:szCs w:val="21"/>
        </w:rPr>
      </w:pPr>
      <w:r>
        <w:rPr>
          <w:rFonts w:ascii="ＭＳ 明朝" w:eastAsia="ＭＳ 明朝" w:hAnsi="ＭＳ 明朝" w:hint="eastAsia"/>
          <w:szCs w:val="21"/>
        </w:rPr>
        <w:t>（２）受注者は、受注者希望型においては、契約後、施工計画書の提出時に、「週休２日工事」または「週休２日交替制工事」の実施希望の有無を発注者に書面（別紙様式１）にて報告するものとする。</w:t>
      </w:r>
    </w:p>
    <w:p w:rsidR="00E651E9" w:rsidRDefault="00E651E9" w:rsidP="00162446">
      <w:pPr>
        <w:ind w:leftChars="201" w:left="842" w:hangingChars="200" w:hanging="420"/>
        <w:rPr>
          <w:rFonts w:ascii="ＭＳ 明朝" w:eastAsia="ＭＳ 明朝" w:hAnsi="ＭＳ 明朝"/>
          <w:szCs w:val="21"/>
        </w:rPr>
      </w:pPr>
      <w:r>
        <w:rPr>
          <w:rFonts w:ascii="ＭＳ 明朝" w:eastAsia="ＭＳ 明朝" w:hAnsi="ＭＳ 明朝" w:hint="eastAsia"/>
          <w:szCs w:val="21"/>
        </w:rPr>
        <w:t>（３）受注者は、「週休２日交替制工事」を実施する場合は、施工計画書に技術者及び技能労働者の休日の確認方法を記載し、提出するものとする。</w:t>
      </w:r>
    </w:p>
    <w:p w:rsidR="003B03D4" w:rsidRDefault="003B03D4" w:rsidP="003B03D4">
      <w:pPr>
        <w:rPr>
          <w:rFonts w:ascii="ＭＳ ゴシック" w:eastAsia="ＭＳ ゴシック" w:hAnsi="ＭＳ ゴシック"/>
          <w:szCs w:val="21"/>
        </w:rPr>
      </w:pPr>
      <w:r w:rsidRPr="008A3008">
        <w:rPr>
          <w:rFonts w:ascii="ＭＳ ゴシック" w:eastAsia="ＭＳ ゴシック" w:hAnsi="ＭＳ ゴシック" w:hint="eastAsia"/>
          <w:szCs w:val="21"/>
        </w:rPr>
        <w:t>３</w:t>
      </w:r>
      <w:r w:rsidR="004263D2">
        <w:rPr>
          <w:rFonts w:ascii="ＭＳ ゴシック" w:eastAsia="ＭＳ ゴシック" w:hAnsi="ＭＳ ゴシック" w:hint="eastAsia"/>
          <w:szCs w:val="21"/>
        </w:rPr>
        <w:t xml:space="preserve">　</w:t>
      </w:r>
      <w:r w:rsidRPr="008A3008">
        <w:rPr>
          <w:rFonts w:ascii="ＭＳ ゴシック" w:eastAsia="ＭＳ ゴシック" w:hAnsi="ＭＳ ゴシック"/>
          <w:szCs w:val="21"/>
        </w:rPr>
        <w:t>実施報告</w:t>
      </w:r>
    </w:p>
    <w:p w:rsidR="00E651E9" w:rsidRPr="00162446" w:rsidRDefault="004263D2" w:rsidP="00162446">
      <w:pPr>
        <w:ind w:left="21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（１）</w:t>
      </w:r>
      <w:r w:rsidR="00E651E9" w:rsidRPr="00162446">
        <w:rPr>
          <w:rFonts w:ascii="ＭＳ ゴシック" w:eastAsia="ＭＳ ゴシック" w:hAnsi="ＭＳ ゴシック" w:hint="eastAsia"/>
          <w:szCs w:val="21"/>
        </w:rPr>
        <w:t>週休２日工事</w:t>
      </w:r>
    </w:p>
    <w:p w:rsidR="003B03D4" w:rsidRDefault="003B03D4" w:rsidP="00162446">
      <w:pPr>
        <w:ind w:leftChars="400" w:left="840" w:firstLineChars="100" w:firstLine="210"/>
        <w:rPr>
          <w:rFonts w:ascii="ＭＳ 明朝" w:eastAsia="ＭＳ 明朝" w:hAnsi="ＭＳ 明朝"/>
          <w:szCs w:val="21"/>
        </w:rPr>
      </w:pPr>
      <w:r w:rsidRPr="009C62F4">
        <w:rPr>
          <w:rFonts w:ascii="ＭＳ 明朝" w:eastAsia="ＭＳ 明朝" w:hAnsi="ＭＳ 明朝" w:hint="eastAsia"/>
          <w:szCs w:val="21"/>
        </w:rPr>
        <w:t>受注者は、対象期間終了後、</w:t>
      </w:r>
      <w:r w:rsidR="004263D2">
        <w:rPr>
          <w:rFonts w:ascii="ＭＳ 明朝" w:eastAsia="ＭＳ 明朝" w:hAnsi="ＭＳ 明朝" w:hint="eastAsia"/>
          <w:szCs w:val="21"/>
        </w:rPr>
        <w:t>速やか</w:t>
      </w:r>
      <w:r w:rsidRPr="009C62F4">
        <w:rPr>
          <w:rFonts w:ascii="ＭＳ 明朝" w:eastAsia="ＭＳ 明朝" w:hAnsi="ＭＳ 明朝" w:hint="eastAsia"/>
          <w:szCs w:val="21"/>
        </w:rPr>
        <w:t>に対象期間全体の休日等取得実績表を提出しなければならない。なお、休日等取得実績表の提出にあたっては、</w:t>
      </w:r>
      <w:r w:rsidR="009C62F4">
        <w:rPr>
          <w:rFonts w:ascii="ＭＳ 明朝" w:eastAsia="ＭＳ 明朝" w:hAnsi="ＭＳ 明朝" w:hint="eastAsia"/>
          <w:szCs w:val="21"/>
        </w:rPr>
        <w:t>雲南市</w:t>
      </w:r>
      <w:r w:rsidRPr="009C62F4">
        <w:rPr>
          <w:rFonts w:ascii="ＭＳ 明朝" w:eastAsia="ＭＳ 明朝" w:hAnsi="ＭＳ 明朝" w:hint="eastAsia"/>
          <w:szCs w:val="21"/>
        </w:rPr>
        <w:t>週休２日工事試行要領</w:t>
      </w:r>
      <w:r w:rsidR="008A5269">
        <w:rPr>
          <w:rFonts w:ascii="ＭＳ 明朝" w:eastAsia="ＭＳ 明朝" w:hAnsi="ＭＳ 明朝" w:hint="eastAsia"/>
          <w:szCs w:val="21"/>
        </w:rPr>
        <w:t>及びＱ＆</w:t>
      </w:r>
      <w:r w:rsidR="008A5269">
        <w:rPr>
          <w:rFonts w:ascii="Segoe UI Symbol" w:eastAsia="ＭＳ 明朝" w:hAnsi="Segoe UI Symbol" w:cs="Segoe UI Symbol" w:hint="eastAsia"/>
          <w:szCs w:val="21"/>
        </w:rPr>
        <w:t>Ａを確認</w:t>
      </w:r>
      <w:r w:rsidRPr="009C62F4">
        <w:rPr>
          <w:rFonts w:ascii="ＭＳ 明朝" w:eastAsia="ＭＳ 明朝" w:hAnsi="ＭＳ 明朝" w:hint="eastAsia"/>
          <w:szCs w:val="21"/>
        </w:rPr>
        <w:t>の</w:t>
      </w:r>
      <w:r w:rsidR="004263D2">
        <w:rPr>
          <w:rFonts w:ascii="ＭＳ 明朝" w:eastAsia="ＭＳ 明朝" w:hAnsi="ＭＳ 明朝" w:hint="eastAsia"/>
          <w:szCs w:val="21"/>
        </w:rPr>
        <w:t>うえ</w:t>
      </w:r>
      <w:r w:rsidRPr="009C62F4">
        <w:rPr>
          <w:rFonts w:ascii="ＭＳ 明朝" w:eastAsia="ＭＳ 明朝" w:hAnsi="ＭＳ 明朝" w:hint="eastAsia"/>
          <w:szCs w:val="21"/>
        </w:rPr>
        <w:t>作成</w:t>
      </w:r>
      <w:r w:rsidR="004263D2">
        <w:rPr>
          <w:rFonts w:ascii="ＭＳ 明朝" w:eastAsia="ＭＳ 明朝" w:hAnsi="ＭＳ 明朝" w:hint="eastAsia"/>
          <w:szCs w:val="21"/>
        </w:rPr>
        <w:t>すること。</w:t>
      </w:r>
      <w:r w:rsidRPr="009C62F4">
        <w:rPr>
          <w:rFonts w:ascii="ＭＳ 明朝" w:eastAsia="ＭＳ 明朝" w:hAnsi="ＭＳ 明朝" w:hint="eastAsia"/>
          <w:szCs w:val="21"/>
        </w:rPr>
        <w:t>その際、現場閉所の取り扱いに疑義がある現場作業については、監督職員へ確認しなければならない。</w:t>
      </w:r>
    </w:p>
    <w:p w:rsidR="004263D2" w:rsidRDefault="004263D2" w:rsidP="00162446">
      <w:pPr>
        <w:ind w:firstLineChars="200" w:firstLine="420"/>
        <w:rPr>
          <w:rFonts w:ascii="ＭＳ 明朝" w:eastAsia="ＭＳ 明朝" w:hAnsi="ＭＳ 明朝"/>
          <w:szCs w:val="21"/>
        </w:rPr>
      </w:pPr>
      <w:r>
        <w:rPr>
          <w:rFonts w:ascii="ＭＳ 明朝" w:eastAsia="ＭＳ 明朝" w:hAnsi="ＭＳ 明朝" w:hint="eastAsia"/>
          <w:szCs w:val="21"/>
        </w:rPr>
        <w:t>（２）週休２日交替制工事</w:t>
      </w:r>
    </w:p>
    <w:p w:rsidR="009201EA" w:rsidRDefault="004263D2" w:rsidP="00162446">
      <w:pPr>
        <w:ind w:left="840" w:hangingChars="400" w:hanging="840"/>
        <w:rPr>
          <w:rFonts w:ascii="ＭＳ 明朝" w:eastAsia="ＭＳ 明朝" w:hAnsi="ＭＳ 明朝"/>
          <w:szCs w:val="21"/>
        </w:rPr>
      </w:pPr>
      <w:r>
        <w:rPr>
          <w:rFonts w:ascii="ＭＳ 明朝" w:eastAsia="ＭＳ 明朝" w:hAnsi="ＭＳ 明朝" w:hint="eastAsia"/>
          <w:szCs w:val="21"/>
        </w:rPr>
        <w:t xml:space="preserve">　　　</w:t>
      </w:r>
      <w:r w:rsidR="009201EA">
        <w:rPr>
          <w:rFonts w:ascii="ＭＳ 明朝" w:eastAsia="ＭＳ 明朝" w:hAnsi="ＭＳ 明朝" w:hint="eastAsia"/>
          <w:szCs w:val="21"/>
        </w:rPr>
        <w:t xml:space="preserve">　　</w:t>
      </w:r>
      <w:r>
        <w:rPr>
          <w:rFonts w:ascii="ＭＳ 明朝" w:eastAsia="ＭＳ 明朝" w:hAnsi="ＭＳ 明朝" w:hint="eastAsia"/>
          <w:szCs w:val="21"/>
        </w:rPr>
        <w:t>受注者は、対象期間終了後、速やかに休日取得状況表を提出しなければならない。また、監督員から請求があった場合は、施工計画書に記載した休日取得状況表の確認根拠となる資料を提示しなければならない。</w:t>
      </w:r>
    </w:p>
    <w:p w:rsidR="004263D2" w:rsidRPr="009C62F4" w:rsidRDefault="004263D2" w:rsidP="00162446">
      <w:pPr>
        <w:ind w:leftChars="400" w:left="840" w:firstLineChars="100" w:firstLine="210"/>
        <w:rPr>
          <w:rFonts w:ascii="ＭＳ 明朝" w:eastAsia="ＭＳ 明朝" w:hAnsi="ＭＳ 明朝"/>
          <w:szCs w:val="21"/>
        </w:rPr>
      </w:pPr>
      <w:r>
        <w:rPr>
          <w:rFonts w:ascii="ＭＳ 明朝" w:eastAsia="ＭＳ 明朝" w:hAnsi="ＭＳ 明朝" w:hint="eastAsia"/>
          <w:szCs w:val="21"/>
        </w:rPr>
        <w:lastRenderedPageBreak/>
        <w:t>なお、休日取得状況表の提出にあたっては、雲南市週休２日工事試行要領及びＱ＆</w:t>
      </w:r>
      <w:r>
        <w:rPr>
          <w:rFonts w:ascii="Segoe UI Symbol" w:eastAsia="ＭＳ 明朝" w:hAnsi="Segoe UI Symbol" w:cs="Segoe UI Symbol" w:hint="eastAsia"/>
          <w:szCs w:val="21"/>
        </w:rPr>
        <w:t>Ａを確認のうえ作成すること。その際、休日の取り扱い及び対象期間等に疑義がある場合</w:t>
      </w:r>
      <w:r w:rsidR="009201EA">
        <w:rPr>
          <w:rFonts w:ascii="Segoe UI Symbol" w:eastAsia="ＭＳ 明朝" w:hAnsi="Segoe UI Symbol" w:cs="Segoe UI Symbol" w:hint="eastAsia"/>
          <w:szCs w:val="21"/>
        </w:rPr>
        <w:t>は、監督職員へ確認</w:t>
      </w:r>
      <w:r>
        <w:rPr>
          <w:rFonts w:ascii="Segoe UI Symbol" w:eastAsia="ＭＳ 明朝" w:hAnsi="Segoe UI Symbol" w:cs="Segoe UI Symbol" w:hint="eastAsia"/>
          <w:szCs w:val="21"/>
        </w:rPr>
        <w:t>しなければならない。</w:t>
      </w:r>
    </w:p>
    <w:p w:rsidR="003B03D4" w:rsidRPr="008A3008" w:rsidRDefault="003B03D4" w:rsidP="003B03D4">
      <w:pPr>
        <w:rPr>
          <w:rFonts w:ascii="ＭＳ ゴシック" w:eastAsia="ＭＳ ゴシック" w:hAnsi="ＭＳ ゴシック"/>
          <w:szCs w:val="21"/>
        </w:rPr>
      </w:pPr>
      <w:r w:rsidRPr="008A3008">
        <w:rPr>
          <w:rFonts w:ascii="ＭＳ ゴシック" w:eastAsia="ＭＳ ゴシック" w:hAnsi="ＭＳ ゴシック" w:hint="eastAsia"/>
          <w:szCs w:val="21"/>
        </w:rPr>
        <w:t>４</w:t>
      </w:r>
      <w:r w:rsidR="004263D2">
        <w:rPr>
          <w:rFonts w:ascii="ＭＳ ゴシック" w:eastAsia="ＭＳ ゴシック" w:hAnsi="ＭＳ ゴシック" w:hint="eastAsia"/>
          <w:szCs w:val="21"/>
        </w:rPr>
        <w:t xml:space="preserve">　</w:t>
      </w:r>
      <w:r w:rsidRPr="008A3008">
        <w:rPr>
          <w:rFonts w:ascii="ＭＳ ゴシック" w:eastAsia="ＭＳ ゴシック" w:hAnsi="ＭＳ ゴシック"/>
          <w:szCs w:val="21"/>
        </w:rPr>
        <w:t>工事費の積算及び設計変更</w:t>
      </w:r>
    </w:p>
    <w:p w:rsidR="00B37A53" w:rsidRDefault="003B03D4" w:rsidP="00B37A53">
      <w:pPr>
        <w:ind w:firstLineChars="200" w:firstLine="420"/>
        <w:rPr>
          <w:rFonts w:ascii="ＭＳ 明朝" w:eastAsia="ＭＳ 明朝" w:hAnsi="ＭＳ 明朝"/>
          <w:szCs w:val="21"/>
        </w:rPr>
      </w:pPr>
      <w:r w:rsidRPr="009C62F4">
        <w:rPr>
          <w:rFonts w:ascii="ＭＳ 明朝" w:eastAsia="ＭＳ 明朝" w:hAnsi="ＭＳ 明朝" w:hint="eastAsia"/>
          <w:szCs w:val="21"/>
        </w:rPr>
        <w:t>発注者は、「発注者指定型」においては、それぞれの経費に</w:t>
      </w:r>
      <w:r w:rsidR="00B37A53">
        <w:rPr>
          <w:rFonts w:ascii="ＭＳ 明朝" w:eastAsia="ＭＳ 明朝" w:hAnsi="ＭＳ 明朝" w:hint="eastAsia"/>
          <w:szCs w:val="21"/>
        </w:rPr>
        <w:t>現場閉所月単位４週８休以</w:t>
      </w:r>
    </w:p>
    <w:p w:rsidR="00B37A53" w:rsidRDefault="00B37A53" w:rsidP="00B37A53">
      <w:pPr>
        <w:ind w:firstLineChars="100" w:firstLine="210"/>
        <w:rPr>
          <w:rFonts w:ascii="ＭＳ 明朝" w:eastAsia="ＭＳ 明朝" w:hAnsi="ＭＳ 明朝"/>
          <w:szCs w:val="21"/>
        </w:rPr>
      </w:pPr>
      <w:r>
        <w:rPr>
          <w:rFonts w:ascii="ＭＳ 明朝" w:eastAsia="ＭＳ 明朝" w:hAnsi="ＭＳ 明朝" w:hint="eastAsia"/>
          <w:szCs w:val="21"/>
        </w:rPr>
        <w:t>上の</w:t>
      </w:r>
      <w:r w:rsidR="003B03D4" w:rsidRPr="009C62F4">
        <w:rPr>
          <w:rFonts w:ascii="ＭＳ 明朝" w:eastAsia="ＭＳ 明朝" w:hAnsi="ＭＳ 明朝" w:hint="eastAsia"/>
          <w:szCs w:val="21"/>
        </w:rPr>
        <w:t>補正係数を乗じ</w:t>
      </w:r>
      <w:r w:rsidR="004263D2">
        <w:rPr>
          <w:rFonts w:ascii="ＭＳ 明朝" w:eastAsia="ＭＳ 明朝" w:hAnsi="ＭＳ 明朝" w:hint="eastAsia"/>
          <w:szCs w:val="21"/>
        </w:rPr>
        <w:t>た予定価格で発注す</w:t>
      </w:r>
      <w:r>
        <w:rPr>
          <w:rFonts w:ascii="ＭＳ 明朝" w:eastAsia="ＭＳ 明朝" w:hAnsi="ＭＳ 明朝" w:hint="eastAsia"/>
          <w:szCs w:val="21"/>
        </w:rPr>
        <w:t>るものとする。</w:t>
      </w:r>
    </w:p>
    <w:p w:rsidR="00266155" w:rsidRDefault="00B37A53" w:rsidP="00B37A53">
      <w:pPr>
        <w:ind w:firstLineChars="200" w:firstLine="420"/>
        <w:rPr>
          <w:rFonts w:ascii="ＭＳ 明朝" w:eastAsia="ＭＳ 明朝" w:hAnsi="ＭＳ 明朝"/>
          <w:szCs w:val="21"/>
        </w:rPr>
      </w:pPr>
      <w:r>
        <w:rPr>
          <w:rFonts w:ascii="ＭＳ 明朝" w:eastAsia="ＭＳ 明朝" w:hAnsi="ＭＳ 明朝" w:hint="eastAsia"/>
          <w:szCs w:val="21"/>
        </w:rPr>
        <w:t>なお、</w:t>
      </w:r>
      <w:r w:rsidR="004263D2">
        <w:rPr>
          <w:rFonts w:ascii="ＭＳ 明朝" w:eastAsia="ＭＳ 明朝" w:hAnsi="ＭＳ 明朝" w:hint="eastAsia"/>
          <w:szCs w:val="21"/>
        </w:rPr>
        <w:t>現場閉所</w:t>
      </w:r>
      <w:r>
        <w:rPr>
          <w:rFonts w:ascii="ＭＳ 明朝" w:eastAsia="ＭＳ 明朝" w:hAnsi="ＭＳ 明朝" w:hint="eastAsia"/>
          <w:szCs w:val="21"/>
        </w:rPr>
        <w:t>月単位</w:t>
      </w:r>
      <w:r w:rsidR="004263D2">
        <w:rPr>
          <w:rFonts w:ascii="ＭＳ 明朝" w:eastAsia="ＭＳ 明朝" w:hAnsi="ＭＳ 明朝" w:hint="eastAsia"/>
          <w:szCs w:val="21"/>
        </w:rPr>
        <w:t>４週８休以上</w:t>
      </w:r>
      <w:r w:rsidR="003B03D4" w:rsidRPr="009C62F4">
        <w:rPr>
          <w:rFonts w:ascii="ＭＳ 明朝" w:eastAsia="ＭＳ 明朝" w:hAnsi="ＭＳ 明朝" w:hint="eastAsia"/>
          <w:szCs w:val="21"/>
        </w:rPr>
        <w:t>が確保できなかった場合は、</w:t>
      </w:r>
      <w:r>
        <w:rPr>
          <w:rFonts w:ascii="ＭＳ 明朝" w:eastAsia="ＭＳ 明朝" w:hAnsi="ＭＳ 明朝" w:hint="eastAsia"/>
          <w:szCs w:val="21"/>
        </w:rPr>
        <w:t>現場閉所通期４週８休</w:t>
      </w:r>
    </w:p>
    <w:p w:rsidR="00266155" w:rsidRDefault="00B37A53" w:rsidP="00266155">
      <w:pPr>
        <w:ind w:firstLineChars="100" w:firstLine="210"/>
        <w:rPr>
          <w:rFonts w:ascii="ＭＳ 明朝" w:eastAsia="ＭＳ 明朝" w:hAnsi="ＭＳ 明朝"/>
          <w:szCs w:val="21"/>
        </w:rPr>
      </w:pPr>
      <w:r>
        <w:rPr>
          <w:rFonts w:ascii="ＭＳ 明朝" w:eastAsia="ＭＳ 明朝" w:hAnsi="ＭＳ 明朝" w:hint="eastAsia"/>
          <w:szCs w:val="21"/>
        </w:rPr>
        <w:t>以上の補正係数に</w:t>
      </w:r>
      <w:r w:rsidR="00266155">
        <w:rPr>
          <w:rFonts w:ascii="ＭＳ 明朝" w:eastAsia="ＭＳ 明朝" w:hAnsi="ＭＳ 明朝" w:hint="eastAsia"/>
          <w:szCs w:val="21"/>
        </w:rPr>
        <w:t>設計変更するものとし、通期の週休２日が確保できなかった場合は、</w:t>
      </w:r>
      <w:r w:rsidR="003B03D4" w:rsidRPr="009C62F4">
        <w:rPr>
          <w:rFonts w:ascii="ＭＳ 明朝" w:eastAsia="ＭＳ 明朝" w:hAnsi="ＭＳ 明朝" w:hint="eastAsia"/>
          <w:szCs w:val="21"/>
        </w:rPr>
        <w:t>補</w:t>
      </w:r>
    </w:p>
    <w:p w:rsidR="003B03D4" w:rsidRPr="009C62F4" w:rsidRDefault="003B03D4" w:rsidP="00266155">
      <w:pPr>
        <w:ind w:firstLineChars="100" w:firstLine="210"/>
        <w:rPr>
          <w:rFonts w:ascii="ＭＳ 明朝" w:eastAsia="ＭＳ 明朝" w:hAnsi="ＭＳ 明朝"/>
          <w:szCs w:val="21"/>
        </w:rPr>
      </w:pPr>
      <w:r w:rsidRPr="009C62F4">
        <w:rPr>
          <w:rFonts w:ascii="ＭＳ 明朝" w:eastAsia="ＭＳ 明朝" w:hAnsi="ＭＳ 明朝" w:hint="eastAsia"/>
          <w:szCs w:val="21"/>
        </w:rPr>
        <w:t>正なしとして設計変更するものとする。</w:t>
      </w:r>
    </w:p>
    <w:p w:rsidR="003B03D4" w:rsidRDefault="004263D2" w:rsidP="00162446">
      <w:pPr>
        <w:ind w:leftChars="100" w:left="210" w:firstLineChars="100" w:firstLine="210"/>
        <w:rPr>
          <w:rFonts w:ascii="ＭＳ 明朝" w:eastAsia="ＭＳ 明朝" w:hAnsi="ＭＳ 明朝"/>
          <w:szCs w:val="21"/>
        </w:rPr>
      </w:pPr>
      <w:r>
        <w:rPr>
          <w:rFonts w:ascii="ＭＳ 明朝" w:eastAsia="ＭＳ 明朝" w:hAnsi="ＭＳ 明朝" w:hint="eastAsia"/>
          <w:szCs w:val="21"/>
        </w:rPr>
        <w:t>発注者は、</w:t>
      </w:r>
      <w:r w:rsidR="003B03D4" w:rsidRPr="009C62F4">
        <w:rPr>
          <w:rFonts w:ascii="ＭＳ 明朝" w:eastAsia="ＭＳ 明朝" w:hAnsi="ＭＳ 明朝" w:hint="eastAsia"/>
          <w:szCs w:val="21"/>
        </w:rPr>
        <w:t>「受注者希望型」においては、週休２日の取り組みに際して、対象期間中の現場の閉所</w:t>
      </w:r>
      <w:r>
        <w:rPr>
          <w:rFonts w:ascii="ＭＳ 明朝" w:eastAsia="ＭＳ 明朝" w:hAnsi="ＭＳ 明朝" w:hint="eastAsia"/>
          <w:szCs w:val="21"/>
        </w:rPr>
        <w:t>または休日</w:t>
      </w:r>
      <w:r w:rsidR="003B03D4" w:rsidRPr="009C62F4">
        <w:rPr>
          <w:rFonts w:ascii="ＭＳ 明朝" w:eastAsia="ＭＳ 明朝" w:hAnsi="ＭＳ 明朝" w:hint="eastAsia"/>
          <w:szCs w:val="21"/>
        </w:rPr>
        <w:t>状況に応じて、</w:t>
      </w:r>
      <w:r>
        <w:rPr>
          <w:rFonts w:ascii="ＭＳ 明朝" w:eastAsia="ＭＳ 明朝" w:hAnsi="ＭＳ 明朝" w:hint="eastAsia"/>
          <w:szCs w:val="21"/>
        </w:rPr>
        <w:t>雲南市週休２日工事試行要領別紙１のとおり、</w:t>
      </w:r>
      <w:r w:rsidR="003B03D4" w:rsidRPr="009C62F4">
        <w:rPr>
          <w:rFonts w:ascii="ＭＳ 明朝" w:eastAsia="ＭＳ 明朝" w:hAnsi="ＭＳ 明朝" w:hint="eastAsia"/>
          <w:szCs w:val="21"/>
        </w:rPr>
        <w:t>それぞれの経費に補正係数を乗じて設計変更するものとする。</w:t>
      </w:r>
    </w:p>
    <w:p w:rsidR="004263D2" w:rsidRDefault="004263D2" w:rsidP="00162446">
      <w:pPr>
        <w:ind w:firstLineChars="200" w:firstLine="420"/>
        <w:rPr>
          <w:rFonts w:ascii="ＭＳ 明朝" w:eastAsia="ＭＳ 明朝" w:hAnsi="ＭＳ 明朝"/>
          <w:szCs w:val="21"/>
        </w:rPr>
      </w:pPr>
      <w:r>
        <w:rPr>
          <w:rFonts w:ascii="ＭＳ 明朝" w:eastAsia="ＭＳ 明朝" w:hAnsi="ＭＳ 明朝" w:hint="eastAsia"/>
          <w:szCs w:val="21"/>
        </w:rPr>
        <w:t>「発注者指定型」、「受注者希望型」いずれの取り組みを行った場合であっても、現場閉</w:t>
      </w:r>
    </w:p>
    <w:p w:rsidR="004263D2" w:rsidRPr="004263D2" w:rsidRDefault="004263D2" w:rsidP="00162446">
      <w:pPr>
        <w:ind w:leftChars="100" w:left="210"/>
        <w:rPr>
          <w:rFonts w:ascii="ＭＳ 明朝" w:eastAsia="ＭＳ 明朝" w:hAnsi="ＭＳ 明朝"/>
          <w:szCs w:val="21"/>
        </w:rPr>
      </w:pPr>
      <w:r>
        <w:rPr>
          <w:rFonts w:ascii="ＭＳ 明朝" w:eastAsia="ＭＳ 明朝" w:hAnsi="ＭＳ 明朝" w:hint="eastAsia"/>
          <w:szCs w:val="21"/>
        </w:rPr>
        <w:t>所率または休日が確保できなかった事由について、疑義がある場合は受発注者協議により確認すること。</w:t>
      </w:r>
    </w:p>
    <w:p w:rsidR="003B03D4" w:rsidRPr="008A3008" w:rsidRDefault="003B03D4" w:rsidP="003B03D4">
      <w:pPr>
        <w:autoSpaceDE w:val="0"/>
        <w:autoSpaceDN w:val="0"/>
        <w:adjustRightInd w:val="0"/>
        <w:jc w:val="left"/>
        <w:rPr>
          <w:rFonts w:ascii="ＭＳ ゴシック" w:eastAsia="ＭＳ ゴシック" w:hAnsi="ＭＳ ゴシック" w:cs="MS-Mincho"/>
          <w:kern w:val="0"/>
          <w:szCs w:val="21"/>
        </w:rPr>
      </w:pPr>
      <w:r w:rsidRPr="008A3008">
        <w:rPr>
          <w:rFonts w:ascii="ＭＳ ゴシック" w:eastAsia="ＭＳ ゴシック" w:hAnsi="ＭＳ ゴシック" w:cs="MS-Mincho" w:hint="eastAsia"/>
          <w:kern w:val="0"/>
          <w:szCs w:val="21"/>
        </w:rPr>
        <w:t>５</w:t>
      </w:r>
      <w:r w:rsidR="004263D2">
        <w:rPr>
          <w:rFonts w:ascii="ＭＳ ゴシック" w:eastAsia="ＭＳ ゴシック" w:hAnsi="ＭＳ ゴシック" w:cs="MS-Mincho" w:hint="eastAsia"/>
          <w:kern w:val="0"/>
          <w:szCs w:val="21"/>
        </w:rPr>
        <w:t xml:space="preserve">　</w:t>
      </w:r>
      <w:r w:rsidRPr="008A3008">
        <w:rPr>
          <w:rFonts w:ascii="ＭＳ ゴシック" w:eastAsia="ＭＳ ゴシック" w:hAnsi="ＭＳ ゴシック" w:cs="MS-Mincho" w:hint="eastAsia"/>
          <w:kern w:val="0"/>
          <w:szCs w:val="21"/>
        </w:rPr>
        <w:t>履行証明書</w:t>
      </w:r>
    </w:p>
    <w:p w:rsidR="003B03D4" w:rsidRPr="009C62F4" w:rsidRDefault="003B03D4" w:rsidP="00162446">
      <w:pPr>
        <w:autoSpaceDE w:val="0"/>
        <w:autoSpaceDN w:val="0"/>
        <w:adjustRightInd w:val="0"/>
        <w:ind w:leftChars="100" w:left="210" w:firstLineChars="100" w:firstLine="210"/>
        <w:jc w:val="left"/>
        <w:rPr>
          <w:rFonts w:ascii="ＭＳ 明朝" w:eastAsia="ＭＳ 明朝" w:hAnsi="ＭＳ 明朝" w:cs="MS-Mincho"/>
          <w:kern w:val="0"/>
          <w:szCs w:val="21"/>
        </w:rPr>
      </w:pPr>
      <w:r w:rsidRPr="009C62F4">
        <w:rPr>
          <w:rFonts w:ascii="ＭＳ 明朝" w:eastAsia="ＭＳ 明朝" w:hAnsi="ＭＳ 明朝" w:cs="MS-Mincho" w:hint="eastAsia"/>
          <w:kern w:val="0"/>
          <w:szCs w:val="21"/>
        </w:rPr>
        <w:t>受注者は</w:t>
      </w:r>
      <w:r w:rsidR="004263D2">
        <w:rPr>
          <w:rFonts w:ascii="ＭＳ 明朝" w:eastAsia="ＭＳ 明朝" w:hAnsi="ＭＳ 明朝" w:cs="MS-Mincho" w:hint="eastAsia"/>
          <w:kern w:val="0"/>
          <w:szCs w:val="21"/>
        </w:rPr>
        <w:t>（</w:t>
      </w:r>
      <w:r w:rsidRPr="009C62F4">
        <w:rPr>
          <w:rFonts w:ascii="ＭＳ 明朝" w:eastAsia="ＭＳ 明朝" w:hAnsi="ＭＳ 明朝" w:cs="MS-Mincho" w:hint="eastAsia"/>
          <w:kern w:val="0"/>
          <w:szCs w:val="21"/>
        </w:rPr>
        <w:t>２</w:t>
      </w:r>
      <w:r w:rsidR="004263D2">
        <w:rPr>
          <w:rFonts w:ascii="ＭＳ 明朝" w:eastAsia="ＭＳ 明朝" w:hAnsi="ＭＳ 明朝" w:cs="MS-Mincho" w:hint="eastAsia"/>
          <w:kern w:val="0"/>
          <w:szCs w:val="21"/>
        </w:rPr>
        <w:t xml:space="preserve">　</w:t>
      </w:r>
      <w:r w:rsidRPr="009C62F4">
        <w:rPr>
          <w:rFonts w:ascii="ＭＳ 明朝" w:eastAsia="ＭＳ 明朝" w:hAnsi="ＭＳ 明朝" w:cs="MS-Mincho" w:hint="eastAsia"/>
          <w:kern w:val="0"/>
          <w:szCs w:val="21"/>
        </w:rPr>
        <w:t>実施方法</w:t>
      </w:r>
      <w:r w:rsidR="004263D2">
        <w:rPr>
          <w:rFonts w:ascii="ＭＳ 明朝" w:eastAsia="ＭＳ 明朝" w:hAnsi="ＭＳ 明朝" w:cs="MS-Mincho" w:hint="eastAsia"/>
          <w:kern w:val="0"/>
          <w:szCs w:val="21"/>
        </w:rPr>
        <w:t>）</w:t>
      </w:r>
      <w:r w:rsidR="00266155">
        <w:rPr>
          <w:rFonts w:ascii="ＭＳ 明朝" w:eastAsia="ＭＳ 明朝" w:hAnsi="ＭＳ 明朝" w:cs="MS-Mincho" w:hint="eastAsia"/>
          <w:kern w:val="0"/>
          <w:szCs w:val="21"/>
        </w:rPr>
        <w:t>により週休２日に取り組み、４週８</w:t>
      </w:r>
      <w:bookmarkStart w:id="0" w:name="_GoBack"/>
      <w:bookmarkEnd w:id="0"/>
      <w:r w:rsidRPr="009C62F4">
        <w:rPr>
          <w:rFonts w:ascii="ＭＳ 明朝" w:eastAsia="ＭＳ 明朝" w:hAnsi="ＭＳ 明朝" w:cs="MS-Mincho" w:hint="eastAsia"/>
          <w:kern w:val="0"/>
          <w:szCs w:val="21"/>
        </w:rPr>
        <w:t>休以上の現場閉所</w:t>
      </w:r>
      <w:r w:rsidR="004263D2">
        <w:rPr>
          <w:rFonts w:ascii="ＭＳ 明朝" w:eastAsia="ＭＳ 明朝" w:hAnsi="ＭＳ 明朝" w:cs="MS-Mincho" w:hint="eastAsia"/>
          <w:kern w:val="0"/>
          <w:szCs w:val="21"/>
        </w:rPr>
        <w:t>または休日</w:t>
      </w:r>
      <w:r w:rsidRPr="009C62F4">
        <w:rPr>
          <w:rFonts w:ascii="ＭＳ 明朝" w:eastAsia="ＭＳ 明朝" w:hAnsi="ＭＳ 明朝" w:cs="MS-Mincho" w:hint="eastAsia"/>
          <w:kern w:val="0"/>
          <w:szCs w:val="21"/>
        </w:rPr>
        <w:t>が確認で</w:t>
      </w:r>
      <w:r w:rsidR="004263D2">
        <w:rPr>
          <w:rFonts w:ascii="ＭＳ 明朝" w:eastAsia="ＭＳ 明朝" w:hAnsi="ＭＳ 明朝" w:cs="MS-Mincho" w:hint="eastAsia"/>
          <w:kern w:val="0"/>
          <w:szCs w:val="21"/>
        </w:rPr>
        <w:t>き</w:t>
      </w:r>
      <w:r w:rsidRPr="009C62F4">
        <w:rPr>
          <w:rFonts w:ascii="ＭＳ 明朝" w:eastAsia="ＭＳ 明朝" w:hAnsi="ＭＳ 明朝" w:cs="MS-Mincho" w:hint="eastAsia"/>
          <w:kern w:val="0"/>
          <w:szCs w:val="21"/>
        </w:rPr>
        <w:t>、かつ竣工検査に合格した工事について、週休２日工事履行証明書（様式２）により、発注者に履行証明を求めることができる。</w:t>
      </w:r>
    </w:p>
    <w:p w:rsidR="003B03D4" w:rsidRPr="008A3008" w:rsidRDefault="003B03D4" w:rsidP="003B03D4">
      <w:pPr>
        <w:autoSpaceDE w:val="0"/>
        <w:autoSpaceDN w:val="0"/>
        <w:adjustRightInd w:val="0"/>
        <w:jc w:val="left"/>
        <w:rPr>
          <w:rFonts w:ascii="ＭＳ ゴシック" w:eastAsia="ＭＳ ゴシック" w:hAnsi="ＭＳ ゴシック" w:cs="MS-Mincho"/>
          <w:kern w:val="0"/>
          <w:szCs w:val="21"/>
        </w:rPr>
      </w:pPr>
      <w:r w:rsidRPr="008A3008">
        <w:rPr>
          <w:rFonts w:ascii="ＭＳ ゴシック" w:eastAsia="ＭＳ ゴシック" w:hAnsi="ＭＳ ゴシック" w:cs="MS-Mincho" w:hint="eastAsia"/>
          <w:kern w:val="0"/>
          <w:szCs w:val="21"/>
        </w:rPr>
        <w:t>６</w:t>
      </w:r>
      <w:r w:rsidR="009201EA">
        <w:rPr>
          <w:rFonts w:ascii="ＭＳ ゴシック" w:eastAsia="ＭＳ ゴシック" w:hAnsi="ＭＳ ゴシック" w:cs="MS-Mincho" w:hint="eastAsia"/>
          <w:kern w:val="0"/>
          <w:szCs w:val="21"/>
        </w:rPr>
        <w:t xml:space="preserve">　</w:t>
      </w:r>
      <w:r w:rsidRPr="008A3008">
        <w:rPr>
          <w:rFonts w:ascii="ＭＳ ゴシック" w:eastAsia="ＭＳ ゴシック" w:hAnsi="ＭＳ ゴシック" w:cs="MS-Mincho" w:hint="eastAsia"/>
          <w:kern w:val="0"/>
          <w:szCs w:val="21"/>
        </w:rPr>
        <w:t>提出書類の虚偽</w:t>
      </w:r>
    </w:p>
    <w:p w:rsidR="003B03D4" w:rsidRDefault="003B03D4" w:rsidP="00162446">
      <w:pPr>
        <w:autoSpaceDE w:val="0"/>
        <w:autoSpaceDN w:val="0"/>
        <w:adjustRightInd w:val="0"/>
        <w:ind w:leftChars="100" w:left="210" w:firstLineChars="100" w:firstLine="210"/>
        <w:jc w:val="left"/>
        <w:rPr>
          <w:rFonts w:ascii="ＭＳ 明朝" w:eastAsia="ＭＳ 明朝" w:hAnsi="ＭＳ 明朝" w:cs="MS-Mincho"/>
          <w:kern w:val="0"/>
          <w:szCs w:val="21"/>
        </w:rPr>
      </w:pPr>
      <w:r w:rsidRPr="009C62F4">
        <w:rPr>
          <w:rFonts w:ascii="ＭＳ 明朝" w:eastAsia="ＭＳ 明朝" w:hAnsi="ＭＳ 明朝" w:cs="MS-Mincho" w:hint="eastAsia"/>
          <w:kern w:val="0"/>
          <w:szCs w:val="21"/>
        </w:rPr>
        <w:t>提出された休日等取得実績表</w:t>
      </w:r>
      <w:r w:rsidR="004263D2">
        <w:rPr>
          <w:rFonts w:ascii="ＭＳ 明朝" w:eastAsia="ＭＳ 明朝" w:hAnsi="ＭＳ 明朝" w:cs="MS-Mincho" w:hint="eastAsia"/>
          <w:kern w:val="0"/>
          <w:szCs w:val="21"/>
        </w:rPr>
        <w:t>、または休日取得状況表</w:t>
      </w:r>
      <w:r w:rsidRPr="009C62F4">
        <w:rPr>
          <w:rFonts w:ascii="ＭＳ 明朝" w:eastAsia="ＭＳ 明朝" w:hAnsi="ＭＳ 明朝" w:cs="MS-Mincho" w:hint="eastAsia"/>
          <w:kern w:val="0"/>
          <w:szCs w:val="21"/>
        </w:rPr>
        <w:t>に</w:t>
      </w:r>
      <w:r w:rsidR="004263D2">
        <w:rPr>
          <w:rFonts w:ascii="ＭＳ 明朝" w:eastAsia="ＭＳ 明朝" w:hAnsi="ＭＳ 明朝" w:cs="MS-Mincho" w:hint="eastAsia"/>
          <w:kern w:val="0"/>
          <w:szCs w:val="21"/>
        </w:rPr>
        <w:t>、</w:t>
      </w:r>
      <w:r w:rsidRPr="009C62F4">
        <w:rPr>
          <w:rFonts w:ascii="ＭＳ 明朝" w:eastAsia="ＭＳ 明朝" w:hAnsi="ＭＳ 明朝" w:cs="MS-Mincho" w:hint="eastAsia"/>
          <w:kern w:val="0"/>
          <w:szCs w:val="21"/>
        </w:rPr>
        <w:t>虚偽の記載が工事中</w:t>
      </w:r>
      <w:r w:rsidR="004263D2">
        <w:rPr>
          <w:rFonts w:ascii="ＭＳ 明朝" w:eastAsia="ＭＳ 明朝" w:hAnsi="ＭＳ 明朝" w:cs="MS-Mincho" w:hint="eastAsia"/>
          <w:kern w:val="0"/>
          <w:szCs w:val="21"/>
        </w:rPr>
        <w:t>あるいは</w:t>
      </w:r>
      <w:r w:rsidRPr="009C62F4">
        <w:rPr>
          <w:rFonts w:ascii="ＭＳ 明朝" w:eastAsia="ＭＳ 明朝" w:hAnsi="ＭＳ 明朝" w:cs="MS-Mincho" w:hint="eastAsia"/>
          <w:kern w:val="0"/>
          <w:szCs w:val="21"/>
        </w:rPr>
        <w:t>工事完了後に判明した</w:t>
      </w:r>
      <w:r w:rsidR="004263D2">
        <w:rPr>
          <w:rFonts w:ascii="ＭＳ 明朝" w:eastAsia="ＭＳ 明朝" w:hAnsi="ＭＳ 明朝" w:cs="MS-Mincho" w:hint="eastAsia"/>
          <w:kern w:val="0"/>
          <w:szCs w:val="21"/>
        </w:rPr>
        <w:t>場合</w:t>
      </w:r>
      <w:r w:rsidRPr="009C62F4">
        <w:rPr>
          <w:rFonts w:ascii="ＭＳ 明朝" w:eastAsia="ＭＳ 明朝" w:hAnsi="ＭＳ 明朝" w:cs="MS-Mincho" w:hint="eastAsia"/>
          <w:kern w:val="0"/>
          <w:szCs w:val="21"/>
        </w:rPr>
        <w:t>、建設業法等に基づき、不誠実な行為として取り扱う。</w:t>
      </w:r>
    </w:p>
    <w:p w:rsidR="009201EA" w:rsidRDefault="009201EA" w:rsidP="00162446">
      <w:pPr>
        <w:autoSpaceDE w:val="0"/>
        <w:autoSpaceDN w:val="0"/>
        <w:adjustRightInd w:val="0"/>
        <w:jc w:val="left"/>
        <w:rPr>
          <w:rFonts w:ascii="ＭＳ 明朝" w:eastAsia="ＭＳ 明朝" w:hAnsi="ＭＳ 明朝" w:cs="MS-Mincho"/>
          <w:kern w:val="0"/>
          <w:szCs w:val="21"/>
        </w:rPr>
      </w:pPr>
    </w:p>
    <w:p w:rsidR="004263D2" w:rsidRDefault="004263D2" w:rsidP="00162446">
      <w:pPr>
        <w:autoSpaceDE w:val="0"/>
        <w:autoSpaceDN w:val="0"/>
        <w:adjustRightInd w:val="0"/>
        <w:jc w:val="left"/>
        <w:rPr>
          <w:rFonts w:ascii="ＭＳ 明朝" w:eastAsia="ＭＳ 明朝" w:hAnsi="ＭＳ 明朝" w:cs="MS-Mincho"/>
          <w:kern w:val="0"/>
          <w:szCs w:val="21"/>
        </w:rPr>
      </w:pPr>
      <w:r>
        <w:rPr>
          <w:rFonts w:ascii="ＭＳ 明朝" w:eastAsia="ＭＳ 明朝" w:hAnsi="ＭＳ 明朝" w:cs="MS-Mincho" w:hint="eastAsia"/>
          <w:kern w:val="0"/>
          <w:szCs w:val="21"/>
        </w:rPr>
        <w:t>《参考》</w:t>
      </w:r>
    </w:p>
    <w:p w:rsidR="004263D2" w:rsidRDefault="004263D2" w:rsidP="00162446">
      <w:pPr>
        <w:autoSpaceDE w:val="0"/>
        <w:autoSpaceDN w:val="0"/>
        <w:adjustRightInd w:val="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本特記仕様書に記載の雲南市週休２日工事の試行要領等については、以下のＵＲＬから確認すること。</w:t>
      </w:r>
    </w:p>
    <w:p w:rsidR="00D97415" w:rsidRPr="009C62F4" w:rsidRDefault="004263D2" w:rsidP="00162446">
      <w:pPr>
        <w:widowControl/>
        <w:jc w:val="left"/>
        <w:rPr>
          <w:rFonts w:ascii="ＭＳ 明朝" w:eastAsia="ＭＳ 明朝" w:hAnsi="ＭＳ 明朝"/>
          <w:szCs w:val="21"/>
        </w:rPr>
      </w:pPr>
      <w:r>
        <w:rPr>
          <w:rFonts w:ascii="ＭＳ 明朝" w:eastAsia="ＭＳ 明朝" w:hAnsi="ＭＳ 明朝" w:cs="MS-Mincho" w:hint="eastAsia"/>
          <w:kern w:val="0"/>
          <w:szCs w:val="21"/>
        </w:rPr>
        <w:t xml:space="preserve">　</w:t>
      </w:r>
      <w:hyperlink r:id="rId7" w:history="1">
        <w:r>
          <w:rPr>
            <w:rStyle w:val="ac"/>
          </w:rPr>
          <w:t>週休２日工事の試行について | 雲南市ホームページ (city.unnan.shimane.jp)</w:t>
        </w:r>
      </w:hyperlink>
    </w:p>
    <w:sectPr w:rsidR="00D97415" w:rsidRPr="009C62F4" w:rsidSect="006737AB">
      <w:footerReference w:type="default" r:id="rId8"/>
      <w:pgSz w:w="11906" w:h="16838" w:code="9"/>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DD9" w:rsidRDefault="00201DD9" w:rsidP="00B67B90">
      <w:r>
        <w:separator/>
      </w:r>
    </w:p>
  </w:endnote>
  <w:endnote w:type="continuationSeparator" w:id="0">
    <w:p w:rsidR="00201DD9" w:rsidRDefault="00201DD9" w:rsidP="00B67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6713985"/>
      <w:docPartObj>
        <w:docPartGallery w:val="Page Numbers (Bottom of Page)"/>
        <w:docPartUnique/>
      </w:docPartObj>
    </w:sdtPr>
    <w:sdtEndPr/>
    <w:sdtContent>
      <w:p w:rsidR="008A3008" w:rsidRDefault="008A3008">
        <w:pPr>
          <w:pStyle w:val="a7"/>
          <w:jc w:val="center"/>
        </w:pPr>
        <w:r>
          <w:fldChar w:fldCharType="begin"/>
        </w:r>
        <w:r>
          <w:instrText>PAGE   \* MERGEFORMAT</w:instrText>
        </w:r>
        <w:r>
          <w:fldChar w:fldCharType="separate"/>
        </w:r>
        <w:r w:rsidR="00266155" w:rsidRPr="00266155">
          <w:rPr>
            <w:noProof/>
            <w:lang w:val="ja-JP"/>
          </w:rPr>
          <w:t>2</w:t>
        </w:r>
        <w:r>
          <w:fldChar w:fldCharType="end"/>
        </w:r>
      </w:p>
    </w:sdtContent>
  </w:sdt>
  <w:p w:rsidR="008A3008" w:rsidRDefault="008A300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DD9" w:rsidRDefault="00201DD9" w:rsidP="00B67B90">
      <w:r>
        <w:separator/>
      </w:r>
    </w:p>
  </w:footnote>
  <w:footnote w:type="continuationSeparator" w:id="0">
    <w:p w:rsidR="00201DD9" w:rsidRDefault="00201DD9" w:rsidP="00B67B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F365D"/>
    <w:multiLevelType w:val="hybridMultilevel"/>
    <w:tmpl w:val="B9C8A0C0"/>
    <w:lvl w:ilvl="0" w:tplc="72B88CE6">
      <w:start w:val="1"/>
      <w:numFmt w:val="decimalEnclosedCircle"/>
      <w:suff w:val="nothing"/>
      <w:lvlText w:val="%1"/>
      <w:lvlJc w:val="left"/>
      <w:pPr>
        <w:ind w:left="360" w:hanging="360"/>
      </w:pPr>
      <w:rPr>
        <w:rFonts w:cs="MS-Minch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DF1FA7"/>
    <w:multiLevelType w:val="hybridMultilevel"/>
    <w:tmpl w:val="E850E6A6"/>
    <w:lvl w:ilvl="0" w:tplc="BB065F0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E78"/>
    <w:rsid w:val="00000B80"/>
    <w:rsid w:val="00116FC6"/>
    <w:rsid w:val="00162446"/>
    <w:rsid w:val="001F045C"/>
    <w:rsid w:val="00201DD9"/>
    <w:rsid w:val="00266155"/>
    <w:rsid w:val="003A3891"/>
    <w:rsid w:val="003B03D4"/>
    <w:rsid w:val="004263D2"/>
    <w:rsid w:val="00547FBE"/>
    <w:rsid w:val="005D7E37"/>
    <w:rsid w:val="006737AB"/>
    <w:rsid w:val="0076042B"/>
    <w:rsid w:val="00760B7D"/>
    <w:rsid w:val="00772781"/>
    <w:rsid w:val="00775B80"/>
    <w:rsid w:val="008A1890"/>
    <w:rsid w:val="008A3008"/>
    <w:rsid w:val="008A5269"/>
    <w:rsid w:val="008B6028"/>
    <w:rsid w:val="009201EA"/>
    <w:rsid w:val="009C62F4"/>
    <w:rsid w:val="00AE1179"/>
    <w:rsid w:val="00B37A53"/>
    <w:rsid w:val="00B67B90"/>
    <w:rsid w:val="00C4272E"/>
    <w:rsid w:val="00D97415"/>
    <w:rsid w:val="00DA5C18"/>
    <w:rsid w:val="00E36937"/>
    <w:rsid w:val="00E651E9"/>
    <w:rsid w:val="00E90563"/>
    <w:rsid w:val="00E971F9"/>
    <w:rsid w:val="00F44CEB"/>
    <w:rsid w:val="00F65E78"/>
    <w:rsid w:val="00FA7B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0A839582"/>
  <w15:chartTrackingRefBased/>
  <w15:docId w15:val="{89699072-4A87-42F8-B56D-745F5FD7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03D4"/>
    <w:pPr>
      <w:ind w:leftChars="400" w:left="840"/>
    </w:pPr>
    <w:rPr>
      <w:rFonts w:eastAsia="ＭＳ 明朝"/>
    </w:rPr>
  </w:style>
  <w:style w:type="table" w:styleId="a4">
    <w:name w:val="Table Grid"/>
    <w:basedOn w:val="a1"/>
    <w:uiPriority w:val="39"/>
    <w:rsid w:val="003B03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67B90"/>
    <w:pPr>
      <w:tabs>
        <w:tab w:val="center" w:pos="4252"/>
        <w:tab w:val="right" w:pos="8504"/>
      </w:tabs>
      <w:snapToGrid w:val="0"/>
    </w:pPr>
  </w:style>
  <w:style w:type="character" w:customStyle="1" w:styleId="a6">
    <w:name w:val="ヘッダー (文字)"/>
    <w:basedOn w:val="a0"/>
    <w:link w:val="a5"/>
    <w:uiPriority w:val="99"/>
    <w:rsid w:val="00B67B90"/>
  </w:style>
  <w:style w:type="paragraph" w:styleId="a7">
    <w:name w:val="footer"/>
    <w:basedOn w:val="a"/>
    <w:link w:val="a8"/>
    <w:uiPriority w:val="99"/>
    <w:unhideWhenUsed/>
    <w:rsid w:val="00B67B90"/>
    <w:pPr>
      <w:tabs>
        <w:tab w:val="center" w:pos="4252"/>
        <w:tab w:val="right" w:pos="8504"/>
      </w:tabs>
      <w:snapToGrid w:val="0"/>
    </w:pPr>
  </w:style>
  <w:style w:type="character" w:customStyle="1" w:styleId="a8">
    <w:name w:val="フッター (文字)"/>
    <w:basedOn w:val="a0"/>
    <w:link w:val="a7"/>
    <w:uiPriority w:val="99"/>
    <w:rsid w:val="00B67B90"/>
  </w:style>
  <w:style w:type="paragraph" w:styleId="a9">
    <w:name w:val="Balloon Text"/>
    <w:basedOn w:val="a"/>
    <w:link w:val="aa"/>
    <w:uiPriority w:val="99"/>
    <w:semiHidden/>
    <w:unhideWhenUsed/>
    <w:rsid w:val="00547FB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47FBE"/>
    <w:rPr>
      <w:rFonts w:asciiTheme="majorHAnsi" w:eastAsiaTheme="majorEastAsia" w:hAnsiTheme="majorHAnsi" w:cstheme="majorBidi"/>
      <w:sz w:val="18"/>
      <w:szCs w:val="18"/>
    </w:rPr>
  </w:style>
  <w:style w:type="paragraph" w:styleId="ab">
    <w:name w:val="Revision"/>
    <w:hidden/>
    <w:uiPriority w:val="99"/>
    <w:semiHidden/>
    <w:rsid w:val="00E971F9"/>
  </w:style>
  <w:style w:type="character" w:styleId="ac">
    <w:name w:val="Hyperlink"/>
    <w:basedOn w:val="a0"/>
    <w:uiPriority w:val="99"/>
    <w:unhideWhenUsed/>
    <w:rsid w:val="004263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ity.unnan.shimane.jp/unnan/sangyou/nyusatsu/nyusatsuseido/2022-0606-1854-36.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288</TotalTime>
  <Pages>2</Pages>
  <Words>288</Words>
  <Characters>1648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雲南市</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雲南市</dc:creator>
  <cp:keywords/>
  <dc:description/>
  <cp:lastModifiedBy>雲南市</cp:lastModifiedBy>
  <cp:revision>7</cp:revision>
  <cp:lastPrinted>2024-03-31T00:57:00Z</cp:lastPrinted>
  <dcterms:created xsi:type="dcterms:W3CDTF">2022-02-02T07:59:00Z</dcterms:created>
  <dcterms:modified xsi:type="dcterms:W3CDTF">2024-09-28T07:40:00Z</dcterms:modified>
</cp:coreProperties>
</file>