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441B59">
        <w:rPr>
          <w:rFonts w:ascii="ＭＳ Ｐゴシック" w:eastAsia="ＭＳ Ｐゴシック" w:hAnsi="ＭＳ Ｐゴシック" w:hint="eastAsia"/>
          <w:bCs/>
          <w:sz w:val="18"/>
          <w:szCs w:val="18"/>
        </w:rPr>
        <w:t>5</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975D28">
        <w:rPr>
          <w:rFonts w:hint="eastAsia"/>
        </w:rPr>
        <w:t xml:space="preserve">　　　　　　</w:t>
      </w:r>
      <w:r w:rsidR="00B03595">
        <w:rPr>
          <w:rFonts w:hint="eastAsia"/>
        </w:rPr>
        <w:t>令和</w:t>
      </w:r>
      <w:r w:rsidR="00DC689A">
        <w:rPr>
          <w:rFonts w:ascii="HGP創英角ﾎﾟｯﾌﾟ体" w:eastAsia="HGP創英角ﾎﾟｯﾌﾟ体" w:hAnsi="HGP創英角ﾎﾟｯﾌﾟ体" w:hint="eastAsia"/>
        </w:rPr>
        <w:t xml:space="preserve">　　</w:t>
      </w:r>
      <w:r w:rsidR="003C0F94">
        <w:rPr>
          <w:rFonts w:hint="eastAsia"/>
        </w:rPr>
        <w:t>年</w:t>
      </w:r>
      <w:r w:rsidR="00DC689A">
        <w:rPr>
          <w:rFonts w:hint="eastAsia"/>
        </w:rPr>
        <w:t xml:space="preserve">　</w:t>
      </w:r>
      <w:r w:rsidR="00DC689A">
        <w:rPr>
          <w:rFonts w:ascii="HGP創英角ﾎﾟｯﾌﾟ体" w:eastAsia="HGP創英角ﾎﾟｯﾌﾟ体" w:hAnsi="HGP創英角ﾎﾟｯﾌﾟ体" w:hint="eastAsia"/>
        </w:rPr>
        <w:t xml:space="preserve">　</w:t>
      </w:r>
      <w:r w:rsidR="003C0F94">
        <w:rPr>
          <w:rFonts w:hint="eastAsia"/>
        </w:rPr>
        <w:t>月</w:t>
      </w:r>
      <w:r w:rsidR="00DC689A">
        <w:rPr>
          <w:rFonts w:hint="eastAsia"/>
        </w:rPr>
        <w:t xml:space="preserve">　</w:t>
      </w:r>
      <w:r w:rsidR="003C0F94" w:rsidRPr="003C0F94">
        <w:rPr>
          <w:rFonts w:ascii="HGP創英角ﾎﾟｯﾌﾟ体" w:eastAsia="HGP創英角ﾎﾟｯﾌﾟ体" w:hAnsi="HGP創英角ﾎﾟｯﾌﾟ体" w:hint="eastAsia"/>
        </w:rPr>
        <w:t xml:space="preserve">　</w:t>
      </w:r>
      <w:r w:rsidR="00AA0242">
        <w:rPr>
          <w:rFonts w:hint="eastAsia"/>
        </w:rPr>
        <w:t>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16"/>
      </w:tblGrid>
      <w:tr w:rsidR="003D5D2D" w:rsidRPr="009F4528" w:rsidTr="00FB5533">
        <w:trPr>
          <w:trHeight w:val="760"/>
          <w:jc w:val="center"/>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shd w:val="clear" w:color="auto" w:fill="auto"/>
          </w:tcPr>
          <w:p w:rsidR="003D5D2D" w:rsidRDefault="003C0F94" w:rsidP="009F4528">
            <w:pPr>
              <w:tabs>
                <w:tab w:val="left" w:pos="2016"/>
              </w:tabs>
              <w:rPr>
                <w:rFonts w:ascii="ＭＳ 明朝" w:hAnsi="ＭＳ 明朝"/>
                <w:szCs w:val="21"/>
              </w:rPr>
            </w:pPr>
            <w:r>
              <w:rPr>
                <w:rFonts w:ascii="ＭＳ 明朝" w:hAnsi="ＭＳ 明朝" w:hint="eastAsia"/>
                <w:szCs w:val="21"/>
              </w:rPr>
              <w:t>〒</w:t>
            </w:r>
            <w:r w:rsidR="00FB5533">
              <w:rPr>
                <w:rFonts w:ascii="ＭＳ 明朝" w:hAnsi="ＭＳ 明朝" w:hint="eastAsia"/>
                <w:szCs w:val="21"/>
              </w:rPr>
              <w:t xml:space="preserve"> </w:t>
            </w:r>
            <w:r w:rsidR="00DC689A">
              <w:rPr>
                <w:rFonts w:ascii="HGP創英角ﾎﾟｯﾌﾟ体" w:eastAsia="HGP創英角ﾎﾟｯﾌﾟ体" w:hAnsi="HGP創英角ﾎﾟｯﾌﾟ体" w:hint="eastAsia"/>
                <w:szCs w:val="21"/>
              </w:rPr>
              <w:t xml:space="preserve">　　　－</w:t>
            </w:r>
          </w:p>
          <w:p w:rsidR="003C0F94" w:rsidRPr="00FB5533" w:rsidRDefault="003C0F94"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jc w:val="center"/>
        </w:trPr>
        <w:tc>
          <w:tcPr>
            <w:tcW w:w="1559" w:type="dxa"/>
            <w:tcBorders>
              <w:top w:val="single" w:sz="12" w:space="0" w:color="auto"/>
              <w:left w:val="single" w:sz="12" w:space="0" w:color="auto"/>
              <w:bottom w:val="dotted" w:sz="4" w:space="0" w:color="auto"/>
            </w:tcBorders>
            <w:shd w:val="clear" w:color="auto" w:fill="auto"/>
            <w:vAlign w:val="center"/>
          </w:tcPr>
          <w:p w:rsidR="00FB5533" w:rsidRPr="009F4528" w:rsidRDefault="00FB5533"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7116" w:type="dxa"/>
            <w:tcBorders>
              <w:top w:val="single" w:sz="12" w:space="0" w:color="auto"/>
              <w:bottom w:val="dotted" w:sz="4" w:space="0" w:color="auto"/>
              <w:right w:val="single" w:sz="12" w:space="0" w:color="auto"/>
            </w:tcBorders>
            <w:shd w:val="clear" w:color="auto" w:fill="auto"/>
          </w:tcPr>
          <w:p w:rsidR="00FB5533" w:rsidRPr="00FB5533" w:rsidRDefault="00FB5533"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trHeight w:val="734"/>
          <w:jc w:val="center"/>
        </w:trPr>
        <w:tc>
          <w:tcPr>
            <w:tcW w:w="1559" w:type="dxa"/>
            <w:tcBorders>
              <w:top w:val="dotted" w:sz="4" w:space="0" w:color="auto"/>
              <w:left w:val="single" w:sz="12" w:space="0" w:color="auto"/>
              <w:bottom w:val="single" w:sz="12" w:space="0" w:color="auto"/>
            </w:tcBorders>
            <w:shd w:val="clear" w:color="auto" w:fill="auto"/>
            <w:vAlign w:val="center"/>
          </w:tcPr>
          <w:p w:rsidR="00FB5533" w:rsidRPr="009F4528" w:rsidRDefault="00FB5533"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7116" w:type="dxa"/>
            <w:tcBorders>
              <w:top w:val="dotted" w:sz="4" w:space="0" w:color="auto"/>
              <w:bottom w:val="single" w:sz="12" w:space="0" w:color="auto"/>
              <w:right w:val="single" w:sz="12" w:space="0" w:color="auto"/>
            </w:tcBorders>
            <w:shd w:val="clear" w:color="auto" w:fill="auto"/>
            <w:vAlign w:val="center"/>
          </w:tcPr>
          <w:p w:rsidR="00FB5533" w:rsidRPr="009F4528" w:rsidRDefault="00FB5533" w:rsidP="00FB5533">
            <w:pPr>
              <w:tabs>
                <w:tab w:val="left" w:pos="2016"/>
              </w:tabs>
              <w:ind w:firstLineChars="200" w:firstLine="420"/>
              <w:jc w:val="left"/>
              <w:rPr>
                <w:rFonts w:ascii="ＭＳ 明朝" w:hAnsi="ＭＳ 明朝"/>
                <w:szCs w:val="21"/>
              </w:rPr>
            </w:pPr>
          </w:p>
        </w:tc>
      </w:tr>
      <w:tr w:rsidR="00274C3E" w:rsidRPr="009F4528" w:rsidTr="00FB5533">
        <w:trPr>
          <w:trHeight w:val="223"/>
          <w:jc w:val="center"/>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shd w:val="clear" w:color="auto" w:fill="auto"/>
            <w:vAlign w:val="center"/>
          </w:tcPr>
          <w:p w:rsidR="00274C3E" w:rsidRPr="009F4528" w:rsidRDefault="00274C3E" w:rsidP="00DC689A">
            <w:pPr>
              <w:tabs>
                <w:tab w:val="left" w:pos="2016"/>
              </w:tabs>
              <w:rPr>
                <w:rFonts w:ascii="ＭＳ 明朝" w:hAnsi="ＭＳ 明朝"/>
                <w:szCs w:val="21"/>
              </w:rPr>
            </w:pPr>
            <w:r w:rsidRPr="009F4528">
              <w:rPr>
                <w:rFonts w:ascii="ＭＳ 明朝" w:hAnsi="ＭＳ 明朝" w:hint="eastAsia"/>
                <w:szCs w:val="21"/>
              </w:rPr>
              <w:t>（</w:t>
            </w:r>
            <w:r w:rsidR="00FB5533">
              <w:rPr>
                <w:rFonts w:ascii="ＭＳ 明朝" w:hAnsi="ＭＳ 明朝" w:hint="eastAsia"/>
                <w:szCs w:val="21"/>
              </w:rPr>
              <w:t xml:space="preserve">　</w:t>
            </w:r>
            <w:r w:rsidR="00DC689A">
              <w:rPr>
                <w:rFonts w:ascii="ＭＳ 明朝" w:hAnsi="ＭＳ 明朝" w:hint="eastAsia"/>
                <w:szCs w:val="21"/>
              </w:rPr>
              <w:t xml:space="preserve">　</w:t>
            </w:r>
            <w:r w:rsidRPr="009F4528">
              <w:rPr>
                <w:rFonts w:ascii="ＭＳ 明朝" w:hAnsi="ＭＳ 明朝" w:hint="eastAsia"/>
                <w:szCs w:val="21"/>
              </w:rPr>
              <w:t xml:space="preserve">　）</w:t>
            </w:r>
            <w:r w:rsidR="00FB5533" w:rsidRPr="00374A54">
              <w:rPr>
                <w:rFonts w:ascii="HGP創英角ﾎﾟｯﾌﾟ体" w:eastAsia="HGP創英角ﾎﾟｯﾌﾟ体" w:hAnsi="HGP創英角ﾎﾟｯﾌﾟ体" w:hint="eastAsia"/>
                <w:szCs w:val="21"/>
              </w:rPr>
              <w:t xml:space="preserve">　</w:t>
            </w:r>
            <w:r w:rsidR="00DC689A">
              <w:rPr>
                <w:rFonts w:ascii="HGP創英角ﾎﾟｯﾌﾟ体" w:eastAsia="HGP創英角ﾎﾟｯﾌﾟ体" w:hAnsi="HGP創英角ﾎﾟｯﾌﾟ体" w:hint="eastAsia"/>
                <w:szCs w:val="21"/>
              </w:rPr>
              <w:t xml:space="preserve">　</w:t>
            </w:r>
            <w:r w:rsidRPr="009F4528">
              <w:rPr>
                <w:rFonts w:ascii="ＭＳ 明朝" w:hAnsi="ＭＳ 明朝" w:hint="eastAsia"/>
                <w:szCs w:val="21"/>
              </w:rPr>
              <w:t xml:space="preserve">　-</w:t>
            </w:r>
            <w:r w:rsidR="00FB5533">
              <w:rPr>
                <w:rFonts w:ascii="ＭＳ 明朝" w:hAnsi="ＭＳ 明朝" w:hint="eastAsia"/>
                <w:szCs w:val="21"/>
              </w:rPr>
              <w:t xml:space="preserve">　</w:t>
            </w:r>
            <w:r w:rsidR="00DC689A" w:rsidRPr="009F4528">
              <w:rPr>
                <w:rFonts w:ascii="ＭＳ 明朝" w:hAnsi="ＭＳ 明朝"/>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１．新規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F22ABD" w:rsidP="00F22ABD">
            <w:pPr>
              <w:spacing w:line="276" w:lineRule="auto"/>
            </w:pPr>
            <w:r>
              <w:rPr>
                <w:rFonts w:hint="eastAsia"/>
              </w:rPr>
              <w:t>２．</w:t>
            </w:r>
            <w:r w:rsidR="00C53C9F">
              <w:rPr>
                <w:rFonts w:hint="eastAsia"/>
              </w:rPr>
              <w:t xml:space="preserve">（　　　　　　</w:t>
            </w:r>
            <w:r w:rsidR="0036488E">
              <w:rPr>
                <w:rFonts w:hint="eastAsia"/>
              </w:rPr>
              <w:t xml:space="preserve">　</w:t>
            </w:r>
            <w:r w:rsidR="00384CDD">
              <w:rPr>
                <w:rFonts w:hint="eastAsia"/>
              </w:rPr>
              <w:t xml:space="preserve"> </w:t>
            </w:r>
            <w:r w:rsidR="0036488E">
              <w:rPr>
                <w:rFonts w:hint="eastAsia"/>
              </w:rPr>
              <w:t xml:space="preserve">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p>
        </w:tc>
        <w:bookmarkStart w:id="0" w:name="_GoBack"/>
        <w:bookmarkEnd w:id="0"/>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374A54">
            <w:pPr>
              <w:jc w:val="right"/>
            </w:pPr>
            <w:r>
              <w:rPr>
                <w:rFonts w:hint="eastAsia"/>
              </w:rPr>
              <w:t xml:space="preserve">　　</w:t>
            </w:r>
            <w:r w:rsidR="00C53C9F">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374A54">
            <w:pPr>
              <w:jc w:val="right"/>
            </w:pPr>
            <w:r>
              <w:rPr>
                <w:rFonts w:hint="eastAsia"/>
              </w:rPr>
              <w:t xml:space="preserve">　　　</w:t>
            </w:r>
            <w:r w:rsidR="00C53C9F">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vAlign w:val="center"/>
          </w:tcPr>
          <w:p w:rsidR="00374A54" w:rsidRPr="00374A54" w:rsidRDefault="00374A54" w:rsidP="00374A54">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3"/>
            <w:vAlign w:val="center"/>
          </w:tcPr>
          <w:p w:rsidR="00374A54" w:rsidRPr="00374A54" w:rsidRDefault="00374A54" w:rsidP="00374A54">
            <w:pPr>
              <w:jc w:val="center"/>
              <w:rPr>
                <w:rFonts w:ascii="HGP創英角ﾎﾟｯﾌﾟ体" w:eastAsia="HGP創英角ﾎﾟｯﾌﾟ体" w:hAnsi="HGP創英角ﾎﾟｯﾌﾟ体"/>
              </w:rPr>
            </w:pPr>
          </w:p>
        </w:tc>
        <w:tc>
          <w:tcPr>
            <w:tcW w:w="637"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vAlign w:val="center"/>
          </w:tcPr>
          <w:p w:rsidR="00C53C9F" w:rsidRPr="00374A54" w:rsidRDefault="00C53C9F">
            <w:pPr>
              <w:jc w:val="center"/>
              <w:rPr>
                <w:rFonts w:ascii="HGP創英角ﾎﾟｯﾌﾟ体" w:eastAsia="HGP創英角ﾎﾟｯﾌﾟ体" w:hAnsi="HGP創英角ﾎﾟｯﾌﾟ体"/>
              </w:rPr>
            </w:pPr>
          </w:p>
        </w:tc>
        <w:tc>
          <w:tcPr>
            <w:tcW w:w="636"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rsidP="00DC689A">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6E026A">
      <w:pP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EB5D3F" w:rsidP="00DB1056">
      <w:pPr>
        <w:ind w:firstLineChars="200" w:firstLine="420"/>
        <w:rPr>
          <w:rFonts w:ascii="ＭＳ Ｐゴシック" w:eastAsia="ＭＳ Ｐゴシック" w:hAnsi="ＭＳ Ｐゴシック"/>
          <w:sz w:val="2"/>
          <w:szCs w:val="21"/>
        </w:rPr>
      </w:pPr>
      <w:r w:rsidRPr="004821A6">
        <w:rPr>
          <w:rFonts w:ascii="ＭＳ Ｐゴシック" w:eastAsia="ＭＳ Ｐゴシック" w:hAnsi="ＭＳ Ｐゴシック" w:hint="eastAsia"/>
          <w:szCs w:val="21"/>
        </w:rPr>
        <w:t>※雲南市から</w:t>
      </w:r>
      <w:r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CF590C" w:rsidP="00BF6A42">
            <w:r>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年　　月　　日</w:t>
      </w:r>
    </w:p>
    <w:tbl>
      <w:tblPr>
        <w:tblW w:w="8499"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00"/>
        <w:gridCol w:w="716"/>
        <w:gridCol w:w="1422"/>
        <w:gridCol w:w="1070"/>
        <w:gridCol w:w="2524"/>
      </w:tblGrid>
      <w:tr w:rsidR="00C53C9F" w:rsidTr="004E4902">
        <w:tc>
          <w:tcPr>
            <w:tcW w:w="1167" w:type="dxa"/>
          </w:tcPr>
          <w:p w:rsidR="00C53C9F" w:rsidRDefault="00C53C9F">
            <w:pPr>
              <w:jc w:val="center"/>
            </w:pPr>
            <w:r>
              <w:rPr>
                <w:rFonts w:hint="eastAsia"/>
              </w:rPr>
              <w:t>担当部課</w:t>
            </w:r>
          </w:p>
        </w:tc>
        <w:tc>
          <w:tcPr>
            <w:tcW w:w="1600" w:type="dxa"/>
          </w:tcPr>
          <w:p w:rsidR="00C53C9F" w:rsidRDefault="00C53C9F"/>
        </w:tc>
        <w:tc>
          <w:tcPr>
            <w:tcW w:w="716" w:type="dxa"/>
          </w:tcPr>
          <w:p w:rsidR="00C53C9F" w:rsidRDefault="00C53C9F">
            <w:pPr>
              <w:jc w:val="center"/>
            </w:pPr>
            <w:r>
              <w:rPr>
                <w:rFonts w:hint="eastAsia"/>
              </w:rPr>
              <w:t>氏名</w:t>
            </w:r>
          </w:p>
        </w:tc>
        <w:tc>
          <w:tcPr>
            <w:tcW w:w="1422" w:type="dxa"/>
          </w:tcPr>
          <w:p w:rsidR="00C53C9F" w:rsidRDefault="00C53C9F"/>
        </w:tc>
        <w:tc>
          <w:tcPr>
            <w:tcW w:w="1070" w:type="dxa"/>
          </w:tcPr>
          <w:p w:rsidR="00C53C9F" w:rsidRDefault="00C53C9F">
            <w:r>
              <w:rPr>
                <w:rFonts w:hint="eastAsia"/>
              </w:rPr>
              <w:t>連絡先</w:t>
            </w:r>
          </w:p>
        </w:tc>
        <w:tc>
          <w:tcPr>
            <w:tcW w:w="2524" w:type="dxa"/>
          </w:tcPr>
          <w:p w:rsidR="00C53C9F" w:rsidRDefault="00C53C9F">
            <w:r>
              <w:rPr>
                <w:rFonts w:hint="eastAsia"/>
              </w:rPr>
              <w:t xml:space="preserve">　　－　　　内線</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441B59">
        <w:rPr>
          <w:rFonts w:ascii="ＭＳ Ｐゴシック" w:eastAsia="ＭＳ Ｐゴシック" w:hAnsi="ＭＳ Ｐゴシック" w:hint="eastAsia"/>
          <w:sz w:val="16"/>
          <w:szCs w:val="16"/>
        </w:rPr>
        <w:t>Ver.5</w:t>
      </w:r>
      <w:r w:rsidR="00DA2FDB" w:rsidRPr="00DA2FDB">
        <w:rPr>
          <w:rFonts w:ascii="ＭＳ Ｐゴシック" w:eastAsia="ＭＳ Ｐゴシック" w:hAnsi="ＭＳ Ｐゴシック" w:hint="eastAsia"/>
          <w:sz w:val="16"/>
          <w:szCs w:val="16"/>
        </w:rPr>
        <w:t xml:space="preserve">　＜</w:t>
      </w:r>
      <w:r w:rsidR="00441B59">
        <w:rPr>
          <w:rFonts w:ascii="ＭＳ Ｐゴシック" w:eastAsia="ＭＳ Ｐゴシック" w:hAnsi="ＭＳ Ｐゴシック" w:hint="eastAsia"/>
          <w:sz w:val="16"/>
          <w:szCs w:val="16"/>
        </w:rPr>
        <w:t>2022.04</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44" w:rsidRDefault="00D76844" w:rsidP="00C5427E">
      <w:r>
        <w:separator/>
      </w:r>
    </w:p>
  </w:endnote>
  <w:endnote w:type="continuationSeparator" w:id="0">
    <w:p w:rsidR="00D76844" w:rsidRDefault="00D76844"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44" w:rsidRDefault="00D76844" w:rsidP="00C5427E">
      <w:r>
        <w:separator/>
      </w:r>
    </w:p>
  </w:footnote>
  <w:footnote w:type="continuationSeparator" w:id="0">
    <w:p w:rsidR="00D76844" w:rsidRDefault="00D76844"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35F6C"/>
    <w:rsid w:val="00237C59"/>
    <w:rsid w:val="00240E66"/>
    <w:rsid w:val="002429CA"/>
    <w:rsid w:val="00271C70"/>
    <w:rsid w:val="00274C3E"/>
    <w:rsid w:val="00292E9D"/>
    <w:rsid w:val="002A5F79"/>
    <w:rsid w:val="002B219E"/>
    <w:rsid w:val="002C1471"/>
    <w:rsid w:val="002E041D"/>
    <w:rsid w:val="00314317"/>
    <w:rsid w:val="0031761B"/>
    <w:rsid w:val="0036488E"/>
    <w:rsid w:val="00374A54"/>
    <w:rsid w:val="00382A51"/>
    <w:rsid w:val="00384CDD"/>
    <w:rsid w:val="00385831"/>
    <w:rsid w:val="003B73B7"/>
    <w:rsid w:val="003C0F94"/>
    <w:rsid w:val="003D3AFD"/>
    <w:rsid w:val="003D53BC"/>
    <w:rsid w:val="003D5D2D"/>
    <w:rsid w:val="003F1032"/>
    <w:rsid w:val="00413AF9"/>
    <w:rsid w:val="00432774"/>
    <w:rsid w:val="00441B59"/>
    <w:rsid w:val="00476E1C"/>
    <w:rsid w:val="004772CB"/>
    <w:rsid w:val="004821A6"/>
    <w:rsid w:val="004978FA"/>
    <w:rsid w:val="004A186B"/>
    <w:rsid w:val="004E4109"/>
    <w:rsid w:val="004E4902"/>
    <w:rsid w:val="00500129"/>
    <w:rsid w:val="005003A9"/>
    <w:rsid w:val="005360F1"/>
    <w:rsid w:val="00542B80"/>
    <w:rsid w:val="00591FF1"/>
    <w:rsid w:val="005B7B75"/>
    <w:rsid w:val="005C6299"/>
    <w:rsid w:val="005D1268"/>
    <w:rsid w:val="005D1785"/>
    <w:rsid w:val="005D2114"/>
    <w:rsid w:val="005F2771"/>
    <w:rsid w:val="00605B5D"/>
    <w:rsid w:val="006472DB"/>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A2C82"/>
    <w:rsid w:val="00CF590C"/>
    <w:rsid w:val="00D2631E"/>
    <w:rsid w:val="00D35645"/>
    <w:rsid w:val="00D366C9"/>
    <w:rsid w:val="00D51ABC"/>
    <w:rsid w:val="00D5614D"/>
    <w:rsid w:val="00D739CF"/>
    <w:rsid w:val="00D76844"/>
    <w:rsid w:val="00DA2FDB"/>
    <w:rsid w:val="00DB1056"/>
    <w:rsid w:val="00DB775E"/>
    <w:rsid w:val="00DC0F20"/>
    <w:rsid w:val="00DC689A"/>
    <w:rsid w:val="00DC6D86"/>
    <w:rsid w:val="00E03375"/>
    <w:rsid w:val="00E238D0"/>
    <w:rsid w:val="00EA58BC"/>
    <w:rsid w:val="00EB11F6"/>
    <w:rsid w:val="00EB3C03"/>
    <w:rsid w:val="00EB5D3F"/>
    <w:rsid w:val="00EB7F2A"/>
    <w:rsid w:val="00F067ED"/>
    <w:rsid w:val="00F22ABD"/>
    <w:rsid w:val="00F32D59"/>
    <w:rsid w:val="00F51AAE"/>
    <w:rsid w:val="00F572AC"/>
    <w:rsid w:val="00F601DE"/>
    <w:rsid w:val="00F60588"/>
    <w:rsid w:val="00F67CCD"/>
    <w:rsid w:val="00F76F3A"/>
    <w:rsid w:val="00F82BBD"/>
    <w:rsid w:val="00FA7AAE"/>
    <w:rsid w:val="00FB5533"/>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AA8C5F"/>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B0D8-B120-417F-BD39-A802F1E3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3</cp:revision>
  <cp:lastPrinted>2022-02-16T05:12:00Z</cp:lastPrinted>
  <dcterms:created xsi:type="dcterms:W3CDTF">2022-02-25T00:45:00Z</dcterms:created>
  <dcterms:modified xsi:type="dcterms:W3CDTF">2022-02-25T00:46:00Z</dcterms:modified>
</cp:coreProperties>
</file>